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92C04" w14:textId="77777777" w:rsidR="006D6103" w:rsidRPr="00044140" w:rsidRDefault="006D6103" w:rsidP="00600088">
      <w:pPr>
        <w:pStyle w:val="Title"/>
        <w:pBdr>
          <w:top w:val="single" w:sz="4" w:space="1" w:color="auto"/>
          <w:left w:val="single" w:sz="4" w:space="4" w:color="auto"/>
          <w:bottom w:val="single" w:sz="4" w:space="1" w:color="auto"/>
          <w:right w:val="single" w:sz="4" w:space="31" w:color="auto"/>
        </w:pBdr>
        <w:rPr>
          <w:rFonts w:ascii="Arial" w:hAnsi="Arial" w:cs="Arial"/>
        </w:rPr>
      </w:pPr>
      <w:r w:rsidRPr="00044140">
        <w:rPr>
          <w:rFonts w:ascii="Arial" w:hAnsi="Arial" w:cs="Arial"/>
        </w:rPr>
        <w:t>College of Public Health &amp; Health Professions</w:t>
      </w:r>
    </w:p>
    <w:p w14:paraId="52AA7669" w14:textId="77777777" w:rsidR="00C27456" w:rsidRPr="00044140" w:rsidRDefault="006D6103" w:rsidP="00600088">
      <w:pPr>
        <w:pBdr>
          <w:top w:val="single" w:sz="4" w:space="1" w:color="auto"/>
          <w:left w:val="single" w:sz="4" w:space="4" w:color="auto"/>
          <w:bottom w:val="single" w:sz="4" w:space="1" w:color="auto"/>
          <w:right w:val="single" w:sz="4" w:space="31" w:color="auto"/>
        </w:pBdr>
        <w:jc w:val="center"/>
        <w:rPr>
          <w:rFonts w:ascii="Arial" w:hAnsi="Arial" w:cs="Arial"/>
          <w:sz w:val="28"/>
        </w:rPr>
      </w:pPr>
      <w:r w:rsidRPr="00044140">
        <w:rPr>
          <w:rFonts w:ascii="Arial" w:hAnsi="Arial" w:cs="Arial"/>
          <w:sz w:val="28"/>
        </w:rPr>
        <w:t>Course Syllabus</w:t>
      </w:r>
    </w:p>
    <w:p w14:paraId="708D75A1" w14:textId="77777777" w:rsidR="006D6103" w:rsidRPr="00C27456" w:rsidRDefault="000375BA" w:rsidP="00600088">
      <w:pPr>
        <w:pBdr>
          <w:top w:val="single" w:sz="4" w:space="1" w:color="auto"/>
          <w:left w:val="single" w:sz="4" w:space="4" w:color="auto"/>
          <w:bottom w:val="single" w:sz="4" w:space="1" w:color="auto"/>
          <w:right w:val="single" w:sz="4" w:space="31" w:color="auto"/>
        </w:pBdr>
        <w:jc w:val="center"/>
        <w:rPr>
          <w:rFonts w:ascii="Arial" w:hAnsi="Arial" w:cs="Arial"/>
          <w:b/>
          <w:sz w:val="28"/>
        </w:rPr>
      </w:pPr>
      <w:r w:rsidRPr="00C27456">
        <w:rPr>
          <w:rFonts w:ascii="Arial" w:hAnsi="Arial" w:cs="Arial"/>
          <w:b/>
          <w:sz w:val="28"/>
        </w:rPr>
        <w:t>PHC</w:t>
      </w:r>
      <w:r w:rsidR="00EF0CB7">
        <w:rPr>
          <w:rFonts w:ascii="Arial" w:hAnsi="Arial" w:cs="Arial"/>
          <w:b/>
          <w:sz w:val="28"/>
        </w:rPr>
        <w:t>7925</w:t>
      </w:r>
      <w:r w:rsidR="002E50CB" w:rsidRPr="00C27456">
        <w:rPr>
          <w:rFonts w:ascii="Arial" w:hAnsi="Arial" w:cs="Arial"/>
          <w:b/>
          <w:sz w:val="28"/>
        </w:rPr>
        <w:t xml:space="preserve">:  </w:t>
      </w:r>
      <w:r w:rsidRPr="00C27456">
        <w:rPr>
          <w:rFonts w:ascii="Arial" w:hAnsi="Arial" w:cs="Arial"/>
          <w:b/>
          <w:sz w:val="28"/>
        </w:rPr>
        <w:t>Biostatistics Journal Club</w:t>
      </w:r>
    </w:p>
    <w:p w14:paraId="7DE6995F" w14:textId="18C9E3D1" w:rsidR="006D6103" w:rsidRPr="00044140" w:rsidRDefault="0059232F" w:rsidP="00600088">
      <w:pPr>
        <w:pBdr>
          <w:top w:val="single" w:sz="4" w:space="1" w:color="auto"/>
          <w:left w:val="single" w:sz="4" w:space="4" w:color="auto"/>
          <w:bottom w:val="single" w:sz="4" w:space="1" w:color="auto"/>
          <w:right w:val="single" w:sz="4" w:space="31" w:color="auto"/>
        </w:pBdr>
        <w:jc w:val="center"/>
        <w:rPr>
          <w:rFonts w:ascii="Arial" w:hAnsi="Arial" w:cs="Arial"/>
          <w:sz w:val="28"/>
        </w:rPr>
      </w:pPr>
      <w:r>
        <w:rPr>
          <w:rFonts w:ascii="Arial" w:hAnsi="Arial" w:cs="Arial"/>
          <w:sz w:val="28"/>
        </w:rPr>
        <w:t>Fall</w:t>
      </w:r>
      <w:r w:rsidR="00E80FBC">
        <w:rPr>
          <w:rFonts w:ascii="Arial" w:hAnsi="Arial" w:cs="Arial"/>
          <w:sz w:val="28"/>
        </w:rPr>
        <w:t xml:space="preserve"> 20</w:t>
      </w:r>
      <w:r w:rsidR="009476BB">
        <w:rPr>
          <w:rFonts w:ascii="Arial" w:hAnsi="Arial" w:cs="Arial"/>
          <w:sz w:val="28"/>
        </w:rPr>
        <w:t>20</w:t>
      </w:r>
    </w:p>
    <w:p w14:paraId="1296C355" w14:textId="77777777" w:rsidR="00837062" w:rsidRPr="00B311D0" w:rsidRDefault="00723151" w:rsidP="00600088">
      <w:pPr>
        <w:pBdr>
          <w:top w:val="single" w:sz="4" w:space="1" w:color="auto"/>
          <w:left w:val="single" w:sz="4" w:space="4" w:color="auto"/>
          <w:bottom w:val="single" w:sz="4" w:space="1" w:color="auto"/>
          <w:right w:val="single" w:sz="4" w:space="31" w:color="auto"/>
        </w:pBdr>
        <w:jc w:val="center"/>
        <w:rPr>
          <w:rFonts w:ascii="Arial" w:hAnsi="Arial" w:cs="Arial"/>
          <w:sz w:val="28"/>
        </w:rPr>
      </w:pPr>
      <w:r w:rsidRPr="00B311D0">
        <w:rPr>
          <w:rFonts w:ascii="Arial" w:hAnsi="Arial" w:cs="Arial"/>
          <w:sz w:val="28"/>
        </w:rPr>
        <w:t>Time:</w:t>
      </w:r>
      <w:r w:rsidR="00E80FBC">
        <w:rPr>
          <w:rFonts w:ascii="Arial" w:hAnsi="Arial" w:cs="Arial"/>
          <w:sz w:val="28"/>
        </w:rPr>
        <w:t xml:space="preserve"> Tuesday</w:t>
      </w:r>
      <w:r w:rsidR="00B311D0" w:rsidRPr="00B311D0">
        <w:rPr>
          <w:rFonts w:ascii="Arial" w:hAnsi="Arial" w:cs="Arial"/>
          <w:sz w:val="28"/>
        </w:rPr>
        <w:t>, Period 9 (4:05 – 4:55)</w:t>
      </w:r>
    </w:p>
    <w:p w14:paraId="3CD0440F" w14:textId="56053660" w:rsidR="00837062" w:rsidRDefault="009476BB" w:rsidP="00600088">
      <w:pPr>
        <w:pBdr>
          <w:top w:val="single" w:sz="4" w:space="1" w:color="auto"/>
          <w:left w:val="single" w:sz="4" w:space="4" w:color="auto"/>
          <w:bottom w:val="single" w:sz="4" w:space="1" w:color="auto"/>
          <w:right w:val="single" w:sz="4" w:space="31" w:color="auto"/>
        </w:pBdr>
        <w:jc w:val="center"/>
        <w:rPr>
          <w:rFonts w:ascii="Arial" w:hAnsi="Arial" w:cs="Arial"/>
          <w:sz w:val="28"/>
        </w:rPr>
      </w:pPr>
      <w:r>
        <w:rPr>
          <w:rFonts w:ascii="Arial" w:hAnsi="Arial" w:cs="Arial"/>
          <w:sz w:val="28"/>
        </w:rPr>
        <w:t>Zoom Link:</w:t>
      </w:r>
      <w:r w:rsidR="00600088">
        <w:rPr>
          <w:rFonts w:ascii="Arial" w:hAnsi="Arial" w:cs="Arial"/>
          <w:sz w:val="28"/>
        </w:rPr>
        <w:t xml:space="preserve"> </w:t>
      </w:r>
    </w:p>
    <w:p w14:paraId="2103DFD0" w14:textId="3739C6F7" w:rsidR="00600088" w:rsidRPr="00600088" w:rsidRDefault="00600088" w:rsidP="00600088">
      <w:pPr>
        <w:pBdr>
          <w:top w:val="single" w:sz="4" w:space="1" w:color="auto"/>
          <w:left w:val="single" w:sz="4" w:space="4" w:color="auto"/>
          <w:bottom w:val="single" w:sz="4" w:space="1" w:color="auto"/>
          <w:right w:val="single" w:sz="4" w:space="31" w:color="auto"/>
        </w:pBdr>
        <w:jc w:val="center"/>
        <w:rPr>
          <w:rFonts w:ascii="Arial" w:hAnsi="Arial" w:cs="Arial"/>
          <w:sz w:val="22"/>
          <w:szCs w:val="22"/>
        </w:rPr>
      </w:pPr>
      <w:r w:rsidRPr="00600088">
        <w:rPr>
          <w:rFonts w:ascii="Arial" w:hAnsi="Arial" w:cs="Arial"/>
          <w:sz w:val="22"/>
          <w:szCs w:val="22"/>
        </w:rPr>
        <w:t>https://ufl.zoom.us/j/92956451590?pwd=cXo5eUhHMDMxb2lNcWZBRHFKaGRhUT09</w:t>
      </w:r>
    </w:p>
    <w:p w14:paraId="1CCFC56C" w14:textId="77777777" w:rsidR="006D6103" w:rsidRPr="00044140" w:rsidRDefault="00723151" w:rsidP="00600088">
      <w:pPr>
        <w:pStyle w:val="Heading1"/>
        <w:pBdr>
          <w:top w:val="single" w:sz="4" w:space="1" w:color="auto"/>
          <w:left w:val="single" w:sz="4" w:space="4" w:color="auto"/>
          <w:bottom w:val="single" w:sz="4" w:space="1" w:color="auto"/>
          <w:right w:val="single" w:sz="4" w:space="31" w:color="auto"/>
        </w:pBdr>
        <w:jc w:val="center"/>
        <w:rPr>
          <w:rFonts w:ascii="Arial" w:hAnsi="Arial" w:cs="Arial"/>
          <w:sz w:val="28"/>
        </w:rPr>
      </w:pPr>
      <w:r w:rsidRPr="00B311D0">
        <w:rPr>
          <w:rFonts w:ascii="Arial" w:hAnsi="Arial" w:cs="Arial"/>
          <w:sz w:val="28"/>
        </w:rPr>
        <w:t xml:space="preserve">Course Website: </w:t>
      </w:r>
      <w:r w:rsidR="00680ABA">
        <w:rPr>
          <w:rFonts w:ascii="Arial" w:hAnsi="Arial" w:cs="Arial"/>
          <w:sz w:val="28"/>
        </w:rPr>
        <w:t>UF e-Learning site</w:t>
      </w:r>
      <w:r w:rsidR="009A7EE2">
        <w:rPr>
          <w:rFonts w:ascii="Arial" w:hAnsi="Arial" w:cs="Arial"/>
          <w:sz w:val="28"/>
        </w:rPr>
        <w:t xml:space="preserve"> - Canvas</w:t>
      </w:r>
    </w:p>
    <w:p w14:paraId="69D58F22" w14:textId="77777777" w:rsidR="006D6103" w:rsidRPr="00044140" w:rsidRDefault="006D6103">
      <w:pPr>
        <w:rPr>
          <w:rFonts w:ascii="Arial" w:hAnsi="Arial" w:cs="Arial"/>
        </w:rPr>
      </w:pPr>
    </w:p>
    <w:p w14:paraId="40E0EF75" w14:textId="77777777" w:rsidR="006D6103" w:rsidRPr="00044140" w:rsidRDefault="006D6103">
      <w:pPr>
        <w:pStyle w:val="Heading4"/>
        <w:widowControl/>
        <w:rPr>
          <w:rFonts w:ascii="Arial" w:hAnsi="Arial" w:cs="Arial"/>
          <w:bCs/>
          <w:snapToGrid/>
        </w:rPr>
      </w:pPr>
      <w:r w:rsidRPr="00044140">
        <w:rPr>
          <w:rFonts w:ascii="Arial" w:hAnsi="Arial" w:cs="Arial"/>
          <w:bCs/>
          <w:snapToGrid/>
        </w:rPr>
        <w:t>Instructor Information</w:t>
      </w:r>
    </w:p>
    <w:p w14:paraId="104F28C2" w14:textId="77777777" w:rsidR="006D6103" w:rsidRPr="00044140" w:rsidRDefault="006D6103">
      <w:pPr>
        <w:rPr>
          <w:rFonts w:ascii="Arial" w:hAnsi="Arial" w:cs="Arial"/>
          <w:sz w:val="24"/>
        </w:rPr>
      </w:pPr>
    </w:p>
    <w:p w14:paraId="47DB585E" w14:textId="495ACB9F" w:rsidR="00BA165C" w:rsidRPr="00044140" w:rsidRDefault="00091D51" w:rsidP="00BA165C">
      <w:pPr>
        <w:rPr>
          <w:rFonts w:ascii="Arial" w:hAnsi="Arial" w:cs="Arial"/>
          <w:sz w:val="24"/>
          <w:szCs w:val="24"/>
        </w:rPr>
      </w:pPr>
      <w:r>
        <w:rPr>
          <w:rFonts w:ascii="Arial" w:hAnsi="Arial" w:cs="Arial"/>
          <w:sz w:val="24"/>
          <w:szCs w:val="24"/>
        </w:rPr>
        <w:t>Peihua Qiu</w:t>
      </w:r>
      <w:r w:rsidR="00BA165C" w:rsidRPr="00044140">
        <w:rPr>
          <w:rFonts w:ascii="Arial" w:hAnsi="Arial" w:cs="Arial"/>
          <w:sz w:val="24"/>
          <w:szCs w:val="24"/>
        </w:rPr>
        <w:t>, Ph.D.</w:t>
      </w:r>
      <w:r w:rsidR="00E12BC5">
        <w:rPr>
          <w:rFonts w:ascii="Arial" w:hAnsi="Arial" w:cs="Arial"/>
          <w:sz w:val="24"/>
          <w:szCs w:val="24"/>
        </w:rPr>
        <w:tab/>
      </w:r>
      <w:r w:rsidR="00E12BC5">
        <w:rPr>
          <w:rFonts w:ascii="Arial" w:hAnsi="Arial" w:cs="Arial"/>
          <w:sz w:val="24"/>
          <w:szCs w:val="24"/>
        </w:rPr>
        <w:tab/>
      </w:r>
      <w:r w:rsidR="00E12BC5">
        <w:rPr>
          <w:rFonts w:ascii="Arial" w:hAnsi="Arial" w:cs="Arial"/>
          <w:sz w:val="24"/>
          <w:szCs w:val="24"/>
        </w:rPr>
        <w:tab/>
      </w:r>
      <w:r w:rsidR="00E12BC5">
        <w:rPr>
          <w:rFonts w:ascii="Arial" w:hAnsi="Arial" w:cs="Arial"/>
          <w:sz w:val="24"/>
          <w:szCs w:val="24"/>
        </w:rPr>
        <w:tab/>
      </w:r>
      <w:r w:rsidR="00E12BC5">
        <w:rPr>
          <w:rFonts w:ascii="Arial" w:hAnsi="Arial" w:cs="Arial"/>
          <w:sz w:val="24"/>
          <w:szCs w:val="24"/>
        </w:rPr>
        <w:tab/>
      </w:r>
      <w:r>
        <w:rPr>
          <w:rFonts w:ascii="Arial" w:hAnsi="Arial" w:cs="Arial"/>
          <w:sz w:val="24"/>
          <w:szCs w:val="24"/>
        </w:rPr>
        <w:t xml:space="preserve">           </w:t>
      </w:r>
      <w:r w:rsidR="00E12BC5">
        <w:rPr>
          <w:rFonts w:ascii="Arial" w:hAnsi="Arial" w:cs="Arial"/>
          <w:sz w:val="24"/>
          <w:szCs w:val="24"/>
        </w:rPr>
        <w:t>Departmental Course Contact:</w:t>
      </w:r>
    </w:p>
    <w:p w14:paraId="44D9E956" w14:textId="5EB3D42B" w:rsidR="00EF0CB7" w:rsidRPr="00044140" w:rsidRDefault="00BA165C" w:rsidP="00BA165C">
      <w:pPr>
        <w:rPr>
          <w:rFonts w:ascii="Arial" w:hAnsi="Arial" w:cs="Arial"/>
          <w:sz w:val="24"/>
          <w:szCs w:val="24"/>
        </w:rPr>
      </w:pPr>
      <w:r w:rsidRPr="00044140">
        <w:rPr>
          <w:rFonts w:ascii="Arial" w:hAnsi="Arial" w:cs="Arial"/>
          <w:sz w:val="24"/>
          <w:szCs w:val="24"/>
        </w:rPr>
        <w:t xml:space="preserve">Professor </w:t>
      </w:r>
      <w:r w:rsidR="00091D51">
        <w:rPr>
          <w:rFonts w:ascii="Arial" w:hAnsi="Arial" w:cs="Arial"/>
          <w:sz w:val="24"/>
          <w:szCs w:val="24"/>
        </w:rPr>
        <w:t xml:space="preserve">and Chair                                 </w:t>
      </w:r>
      <w:r w:rsidR="00EF0CB7">
        <w:rPr>
          <w:rFonts w:ascii="Arial" w:hAnsi="Arial" w:cs="Arial"/>
          <w:sz w:val="24"/>
          <w:szCs w:val="24"/>
        </w:rPr>
        <w:tab/>
      </w:r>
      <w:r w:rsidR="00EF0CB7">
        <w:rPr>
          <w:rFonts w:ascii="Arial" w:hAnsi="Arial" w:cs="Arial"/>
          <w:sz w:val="24"/>
          <w:szCs w:val="24"/>
        </w:rPr>
        <w:tab/>
        <w:t>Kristen Cason</w:t>
      </w:r>
    </w:p>
    <w:p w14:paraId="76D96440" w14:textId="75403FC5" w:rsidR="00BA165C" w:rsidRPr="00044140" w:rsidRDefault="00B73EA0" w:rsidP="00BA165C">
      <w:pPr>
        <w:rPr>
          <w:rFonts w:ascii="Arial" w:hAnsi="Arial" w:cs="Arial"/>
          <w:sz w:val="24"/>
          <w:szCs w:val="24"/>
        </w:rPr>
      </w:pPr>
      <w:r>
        <w:rPr>
          <w:rFonts w:ascii="Arial" w:hAnsi="Arial" w:cs="Arial"/>
          <w:sz w:val="24"/>
          <w:szCs w:val="24"/>
        </w:rPr>
        <w:t>Office: CTSB room 52</w:t>
      </w:r>
      <w:r w:rsidR="00091D51">
        <w:rPr>
          <w:rFonts w:ascii="Arial" w:hAnsi="Arial" w:cs="Arial"/>
          <w:sz w:val="24"/>
          <w:szCs w:val="24"/>
        </w:rPr>
        <w:t>42</w:t>
      </w:r>
      <w:r w:rsidR="00EF0CB7">
        <w:rPr>
          <w:rFonts w:ascii="Arial" w:hAnsi="Arial" w:cs="Arial"/>
          <w:sz w:val="24"/>
          <w:szCs w:val="24"/>
        </w:rPr>
        <w:tab/>
      </w:r>
      <w:r w:rsidR="00EF0CB7">
        <w:rPr>
          <w:rFonts w:ascii="Arial" w:hAnsi="Arial" w:cs="Arial"/>
          <w:sz w:val="24"/>
          <w:szCs w:val="24"/>
        </w:rPr>
        <w:tab/>
      </w:r>
      <w:r w:rsidR="00EF0CB7">
        <w:rPr>
          <w:rFonts w:ascii="Arial" w:hAnsi="Arial" w:cs="Arial"/>
          <w:sz w:val="24"/>
          <w:szCs w:val="24"/>
        </w:rPr>
        <w:tab/>
      </w:r>
      <w:r w:rsidR="00EF0CB7">
        <w:rPr>
          <w:rFonts w:ascii="Arial" w:hAnsi="Arial" w:cs="Arial"/>
          <w:sz w:val="24"/>
          <w:szCs w:val="24"/>
        </w:rPr>
        <w:tab/>
      </w:r>
      <w:r w:rsidR="00EF0CB7">
        <w:rPr>
          <w:rFonts w:ascii="Arial" w:hAnsi="Arial" w:cs="Arial"/>
          <w:sz w:val="24"/>
          <w:szCs w:val="24"/>
        </w:rPr>
        <w:tab/>
        <w:t>kcason@ufl.edu</w:t>
      </w:r>
    </w:p>
    <w:p w14:paraId="0CE7ED8E" w14:textId="77777777" w:rsidR="00BA165C" w:rsidRPr="00044140" w:rsidRDefault="00BA165C" w:rsidP="00BA165C">
      <w:pPr>
        <w:rPr>
          <w:rFonts w:ascii="Arial" w:hAnsi="Arial" w:cs="Arial"/>
          <w:sz w:val="24"/>
          <w:szCs w:val="24"/>
        </w:rPr>
      </w:pPr>
      <w:r w:rsidRPr="00044140">
        <w:rPr>
          <w:rFonts w:ascii="Arial" w:hAnsi="Arial" w:cs="Arial"/>
          <w:sz w:val="24"/>
          <w:szCs w:val="24"/>
        </w:rPr>
        <w:t>Department of Biostatistics</w:t>
      </w:r>
      <w:r w:rsidR="00E12BC5">
        <w:rPr>
          <w:rFonts w:ascii="Arial" w:hAnsi="Arial" w:cs="Arial"/>
          <w:sz w:val="24"/>
          <w:szCs w:val="24"/>
        </w:rPr>
        <w:tab/>
      </w:r>
      <w:r w:rsidR="00E12BC5">
        <w:rPr>
          <w:rFonts w:ascii="Arial" w:hAnsi="Arial" w:cs="Arial"/>
          <w:sz w:val="24"/>
          <w:szCs w:val="24"/>
        </w:rPr>
        <w:tab/>
      </w:r>
      <w:r w:rsidR="00E12BC5">
        <w:rPr>
          <w:rFonts w:ascii="Arial" w:hAnsi="Arial" w:cs="Arial"/>
          <w:sz w:val="24"/>
          <w:szCs w:val="24"/>
        </w:rPr>
        <w:tab/>
      </w:r>
      <w:r w:rsidR="00E12BC5">
        <w:rPr>
          <w:rFonts w:ascii="Arial" w:hAnsi="Arial" w:cs="Arial"/>
          <w:sz w:val="24"/>
          <w:szCs w:val="24"/>
        </w:rPr>
        <w:tab/>
      </w:r>
      <w:r w:rsidR="00E12BC5">
        <w:rPr>
          <w:rFonts w:ascii="Arial" w:hAnsi="Arial" w:cs="Arial"/>
          <w:sz w:val="24"/>
          <w:szCs w:val="24"/>
        </w:rPr>
        <w:tab/>
        <w:t>(352)</w:t>
      </w:r>
      <w:r w:rsidR="00AD21AD">
        <w:rPr>
          <w:rFonts w:ascii="Arial" w:hAnsi="Arial" w:cs="Arial"/>
          <w:sz w:val="24"/>
          <w:szCs w:val="24"/>
        </w:rPr>
        <w:t xml:space="preserve"> </w:t>
      </w:r>
      <w:r w:rsidR="00E12BC5">
        <w:rPr>
          <w:rFonts w:ascii="Arial" w:hAnsi="Arial" w:cs="Arial"/>
          <w:sz w:val="24"/>
          <w:szCs w:val="24"/>
        </w:rPr>
        <w:t>294-5926</w:t>
      </w:r>
    </w:p>
    <w:p w14:paraId="38910F44" w14:textId="77777777" w:rsidR="00BA165C" w:rsidRPr="00044140" w:rsidRDefault="00BA165C" w:rsidP="00BA165C">
      <w:pPr>
        <w:widowControl w:val="0"/>
        <w:rPr>
          <w:rFonts w:ascii="Arial" w:hAnsi="Arial" w:cs="Arial"/>
          <w:snapToGrid w:val="0"/>
          <w:sz w:val="24"/>
          <w:szCs w:val="24"/>
        </w:rPr>
      </w:pPr>
      <w:r w:rsidRPr="00044140">
        <w:rPr>
          <w:rFonts w:ascii="Arial" w:hAnsi="Arial" w:cs="Arial"/>
          <w:snapToGrid w:val="0"/>
          <w:sz w:val="24"/>
          <w:szCs w:val="24"/>
        </w:rPr>
        <w:t>College of Public Health &amp; Health Professions</w:t>
      </w:r>
    </w:p>
    <w:p w14:paraId="300383C3" w14:textId="77777777" w:rsidR="00BA165C" w:rsidRPr="00044140" w:rsidRDefault="00BA165C" w:rsidP="00BA165C">
      <w:pPr>
        <w:widowControl w:val="0"/>
        <w:rPr>
          <w:rFonts w:ascii="Arial" w:hAnsi="Arial" w:cs="Arial"/>
          <w:snapToGrid w:val="0"/>
          <w:sz w:val="24"/>
          <w:szCs w:val="24"/>
        </w:rPr>
      </w:pPr>
      <w:r w:rsidRPr="00044140">
        <w:rPr>
          <w:rFonts w:ascii="Arial" w:hAnsi="Arial" w:cs="Arial"/>
          <w:snapToGrid w:val="0"/>
          <w:sz w:val="24"/>
          <w:szCs w:val="24"/>
        </w:rPr>
        <w:t>College of Medicine</w:t>
      </w:r>
    </w:p>
    <w:p w14:paraId="11E2A470" w14:textId="77777777" w:rsidR="00BA165C" w:rsidRPr="00044140" w:rsidRDefault="00BA165C" w:rsidP="00BA165C">
      <w:pPr>
        <w:widowControl w:val="0"/>
        <w:rPr>
          <w:rFonts w:ascii="Arial" w:hAnsi="Arial" w:cs="Arial"/>
          <w:snapToGrid w:val="0"/>
          <w:sz w:val="24"/>
          <w:szCs w:val="24"/>
        </w:rPr>
      </w:pPr>
      <w:r w:rsidRPr="00044140">
        <w:rPr>
          <w:rFonts w:ascii="Arial" w:hAnsi="Arial" w:cs="Arial"/>
          <w:snapToGrid w:val="0"/>
          <w:sz w:val="24"/>
          <w:szCs w:val="24"/>
        </w:rPr>
        <w:t xml:space="preserve">PO Box 117450 </w:t>
      </w:r>
    </w:p>
    <w:p w14:paraId="3ECB12F0" w14:textId="77777777" w:rsidR="00BA165C" w:rsidRPr="00044140" w:rsidRDefault="00B73EA0" w:rsidP="00BA165C">
      <w:pPr>
        <w:widowControl w:val="0"/>
        <w:rPr>
          <w:rFonts w:ascii="Arial" w:hAnsi="Arial" w:cs="Arial"/>
          <w:snapToGrid w:val="0"/>
          <w:sz w:val="24"/>
          <w:szCs w:val="24"/>
        </w:rPr>
      </w:pPr>
      <w:r>
        <w:rPr>
          <w:rFonts w:ascii="Arial" w:hAnsi="Arial" w:cs="Arial"/>
          <w:snapToGrid w:val="0"/>
          <w:sz w:val="24"/>
          <w:szCs w:val="24"/>
        </w:rPr>
        <w:t>Gainesville, FL  32611</w:t>
      </w:r>
    </w:p>
    <w:p w14:paraId="0FA24826" w14:textId="44192FBC" w:rsidR="00BA165C" w:rsidRPr="00044140" w:rsidRDefault="00E12BC5" w:rsidP="00BA165C">
      <w:pPr>
        <w:rPr>
          <w:rFonts w:ascii="Arial" w:hAnsi="Arial" w:cs="Arial"/>
          <w:sz w:val="24"/>
        </w:rPr>
      </w:pPr>
      <w:r>
        <w:rPr>
          <w:rFonts w:ascii="Arial" w:hAnsi="Arial" w:cs="Arial"/>
          <w:sz w:val="24"/>
        </w:rPr>
        <w:t>(352)</w:t>
      </w:r>
      <w:r w:rsidR="00B73EA0">
        <w:rPr>
          <w:rFonts w:ascii="Arial" w:hAnsi="Arial" w:cs="Arial"/>
          <w:sz w:val="24"/>
        </w:rPr>
        <w:t>294-591</w:t>
      </w:r>
      <w:r w:rsidR="00091D51">
        <w:rPr>
          <w:rFonts w:ascii="Arial" w:hAnsi="Arial" w:cs="Arial"/>
          <w:sz w:val="24"/>
        </w:rPr>
        <w:t>1</w:t>
      </w:r>
      <w:r w:rsidR="00B73EA0">
        <w:rPr>
          <w:rFonts w:ascii="Arial" w:hAnsi="Arial" w:cs="Arial"/>
          <w:sz w:val="24"/>
        </w:rPr>
        <w:t xml:space="preserve"> office; </w:t>
      </w:r>
      <w:r>
        <w:rPr>
          <w:rFonts w:ascii="Arial" w:hAnsi="Arial" w:cs="Arial"/>
          <w:sz w:val="24"/>
        </w:rPr>
        <w:t>(352)294-5931 f</w:t>
      </w:r>
      <w:r w:rsidR="00BA165C" w:rsidRPr="00044140">
        <w:rPr>
          <w:rFonts w:ascii="Arial" w:hAnsi="Arial" w:cs="Arial"/>
          <w:sz w:val="24"/>
        </w:rPr>
        <w:t>ax</w:t>
      </w:r>
    </w:p>
    <w:p w14:paraId="5FB68DCE" w14:textId="3AB4B264" w:rsidR="00BA165C" w:rsidRPr="00044140" w:rsidRDefault="00091D51" w:rsidP="00BA165C">
      <w:pPr>
        <w:rPr>
          <w:rFonts w:ascii="Arial" w:hAnsi="Arial" w:cs="Arial"/>
          <w:sz w:val="24"/>
        </w:rPr>
      </w:pPr>
      <w:r>
        <w:rPr>
          <w:rFonts w:ascii="Arial" w:hAnsi="Arial" w:cs="Arial"/>
          <w:sz w:val="24"/>
        </w:rPr>
        <w:t>pqiu</w:t>
      </w:r>
      <w:r w:rsidR="000375BA" w:rsidRPr="00044140">
        <w:rPr>
          <w:rFonts w:ascii="Arial" w:hAnsi="Arial" w:cs="Arial"/>
          <w:sz w:val="24"/>
        </w:rPr>
        <w:t>@ufl.edu</w:t>
      </w:r>
    </w:p>
    <w:p w14:paraId="796AF3EB" w14:textId="32482177" w:rsidR="00BA165C" w:rsidRPr="00044140" w:rsidRDefault="000375BA" w:rsidP="00BA165C">
      <w:pPr>
        <w:rPr>
          <w:rFonts w:ascii="Arial" w:hAnsi="Arial" w:cs="Arial"/>
          <w:sz w:val="24"/>
        </w:rPr>
      </w:pPr>
      <w:r w:rsidRPr="00044140">
        <w:rPr>
          <w:rFonts w:ascii="Arial" w:hAnsi="Arial" w:cs="Arial"/>
          <w:sz w:val="24"/>
        </w:rPr>
        <w:t>Office hours:</w:t>
      </w:r>
      <w:r w:rsidR="00BA165C" w:rsidRPr="00044140">
        <w:rPr>
          <w:rFonts w:ascii="Arial" w:hAnsi="Arial" w:cs="Arial"/>
          <w:sz w:val="24"/>
        </w:rPr>
        <w:t xml:space="preserve"> </w:t>
      </w:r>
      <w:r w:rsidR="00BD10EA">
        <w:rPr>
          <w:rFonts w:ascii="Arial" w:hAnsi="Arial" w:cs="Arial"/>
          <w:sz w:val="24"/>
        </w:rPr>
        <w:t>Friday</w:t>
      </w:r>
      <w:r w:rsidR="00C024F7">
        <w:rPr>
          <w:rFonts w:ascii="Arial" w:hAnsi="Arial" w:cs="Arial"/>
          <w:sz w:val="24"/>
        </w:rPr>
        <w:t xml:space="preserve">s, 3:00 </w:t>
      </w:r>
      <w:r w:rsidR="00B85517">
        <w:rPr>
          <w:rFonts w:ascii="Arial" w:hAnsi="Arial" w:cs="Arial"/>
          <w:sz w:val="24"/>
        </w:rPr>
        <w:t>-</w:t>
      </w:r>
      <w:r w:rsidR="00C024F7">
        <w:rPr>
          <w:rFonts w:ascii="Arial" w:hAnsi="Arial" w:cs="Arial"/>
          <w:sz w:val="24"/>
        </w:rPr>
        <w:t xml:space="preserve"> 4:00</w:t>
      </w:r>
      <w:r w:rsidR="00B85517">
        <w:rPr>
          <w:rFonts w:ascii="Arial" w:hAnsi="Arial" w:cs="Arial"/>
          <w:sz w:val="24"/>
        </w:rPr>
        <w:t xml:space="preserve"> PM</w:t>
      </w:r>
    </w:p>
    <w:p w14:paraId="171C87A4" w14:textId="77777777" w:rsidR="006D6103" w:rsidRPr="00044140" w:rsidRDefault="006D6103">
      <w:pPr>
        <w:rPr>
          <w:rFonts w:ascii="Arial" w:hAnsi="Arial" w:cs="Arial"/>
          <w:sz w:val="24"/>
        </w:rPr>
      </w:pPr>
    </w:p>
    <w:p w14:paraId="3C8C6F6D" w14:textId="77777777" w:rsidR="006D6103" w:rsidRDefault="0004136B">
      <w:pPr>
        <w:pStyle w:val="Heading4"/>
        <w:widowControl/>
        <w:rPr>
          <w:rFonts w:ascii="Arial" w:hAnsi="Arial" w:cs="Arial"/>
          <w:bCs/>
          <w:snapToGrid/>
        </w:rPr>
      </w:pPr>
      <w:r w:rsidRPr="00044140">
        <w:rPr>
          <w:rFonts w:ascii="Arial" w:hAnsi="Arial" w:cs="Arial"/>
          <w:bCs/>
          <w:snapToGrid/>
        </w:rPr>
        <w:t xml:space="preserve">Course Overview </w:t>
      </w:r>
    </w:p>
    <w:p w14:paraId="729B820F" w14:textId="77777777" w:rsidR="00C27456" w:rsidRPr="00C27456" w:rsidRDefault="00C27456" w:rsidP="00C27456"/>
    <w:p w14:paraId="52D97501" w14:textId="0A0CF5F8" w:rsidR="00EC5FF8" w:rsidRPr="00044140" w:rsidRDefault="00E915A7" w:rsidP="009476BB">
      <w:pPr>
        <w:jc w:val="both"/>
        <w:rPr>
          <w:rFonts w:ascii="Arial" w:hAnsi="Arial" w:cs="Arial"/>
          <w:sz w:val="24"/>
        </w:rPr>
      </w:pPr>
      <w:r w:rsidRPr="00044140">
        <w:rPr>
          <w:rFonts w:ascii="Arial" w:hAnsi="Arial" w:cs="Arial"/>
          <w:sz w:val="24"/>
        </w:rPr>
        <w:t>Th</w:t>
      </w:r>
      <w:r w:rsidR="00E80FBC">
        <w:rPr>
          <w:rFonts w:ascii="Arial" w:hAnsi="Arial" w:cs="Arial"/>
          <w:sz w:val="24"/>
        </w:rPr>
        <w:t>is class will meet regularly</w:t>
      </w:r>
      <w:r w:rsidR="00723151" w:rsidRPr="00044140">
        <w:rPr>
          <w:rFonts w:ascii="Arial" w:hAnsi="Arial" w:cs="Arial"/>
          <w:sz w:val="24"/>
        </w:rPr>
        <w:t xml:space="preserve"> to present, rev</w:t>
      </w:r>
      <w:r w:rsidR="00523402">
        <w:rPr>
          <w:rFonts w:ascii="Arial" w:hAnsi="Arial" w:cs="Arial"/>
          <w:sz w:val="24"/>
        </w:rPr>
        <w:t>iew and discuss current topics</w:t>
      </w:r>
      <w:r w:rsidR="00723151" w:rsidRPr="00044140">
        <w:rPr>
          <w:rFonts w:ascii="Arial" w:hAnsi="Arial" w:cs="Arial"/>
          <w:sz w:val="24"/>
        </w:rPr>
        <w:t xml:space="preserve"> in biostatistics</w:t>
      </w:r>
      <w:r w:rsidR="00523402">
        <w:rPr>
          <w:rFonts w:ascii="Arial" w:hAnsi="Arial" w:cs="Arial"/>
          <w:sz w:val="24"/>
        </w:rPr>
        <w:t xml:space="preserve">. </w:t>
      </w:r>
      <w:r w:rsidR="00E80FBC">
        <w:rPr>
          <w:rFonts w:ascii="Arial" w:hAnsi="Arial" w:cs="Arial"/>
          <w:sz w:val="24"/>
        </w:rPr>
        <w:t xml:space="preserve">Students will have the opportunity to present material related to their </w:t>
      </w:r>
      <w:r w:rsidR="00BD10EA">
        <w:rPr>
          <w:rFonts w:ascii="Arial" w:hAnsi="Arial" w:cs="Arial"/>
          <w:sz w:val="24"/>
        </w:rPr>
        <w:t>own thesis research</w:t>
      </w:r>
      <w:r w:rsidR="00E80FBC">
        <w:rPr>
          <w:rFonts w:ascii="Arial" w:hAnsi="Arial" w:cs="Arial"/>
          <w:sz w:val="24"/>
        </w:rPr>
        <w:t xml:space="preserve">.  In addition, students will attend seminars in biostatistics and related areas and summarize and critique the presentations.  </w:t>
      </w:r>
    </w:p>
    <w:p w14:paraId="7B6A956E" w14:textId="77777777" w:rsidR="00E466F3" w:rsidRPr="00044140" w:rsidRDefault="00E466F3">
      <w:pPr>
        <w:rPr>
          <w:rFonts w:ascii="Arial" w:hAnsi="Arial" w:cs="Arial"/>
          <w:sz w:val="24"/>
        </w:rPr>
      </w:pPr>
    </w:p>
    <w:p w14:paraId="42F396A5" w14:textId="77777777" w:rsidR="00F67BBD" w:rsidRDefault="00F67BBD">
      <w:pPr>
        <w:rPr>
          <w:rFonts w:ascii="Arial" w:hAnsi="Arial" w:cs="Arial"/>
          <w:b/>
          <w:sz w:val="24"/>
          <w:u w:val="single"/>
        </w:rPr>
      </w:pPr>
      <w:r w:rsidRPr="00044140">
        <w:rPr>
          <w:rFonts w:ascii="Arial" w:hAnsi="Arial" w:cs="Arial"/>
          <w:b/>
          <w:sz w:val="24"/>
          <w:u w:val="single"/>
        </w:rPr>
        <w:t>Prerequisites</w:t>
      </w:r>
    </w:p>
    <w:p w14:paraId="15E7112F" w14:textId="77777777" w:rsidR="00C27456" w:rsidRPr="00044140" w:rsidRDefault="00C27456">
      <w:pPr>
        <w:rPr>
          <w:rFonts w:ascii="Arial" w:hAnsi="Arial" w:cs="Arial"/>
          <w:sz w:val="24"/>
        </w:rPr>
      </w:pPr>
    </w:p>
    <w:p w14:paraId="5C8AF85C" w14:textId="6001EB03" w:rsidR="00CC3487" w:rsidRPr="00044140" w:rsidRDefault="00723151" w:rsidP="009476BB">
      <w:pPr>
        <w:jc w:val="both"/>
        <w:rPr>
          <w:rFonts w:ascii="Arial" w:hAnsi="Arial" w:cs="Arial"/>
          <w:sz w:val="24"/>
        </w:rPr>
      </w:pPr>
      <w:r w:rsidRPr="00044140">
        <w:rPr>
          <w:rFonts w:ascii="Arial" w:hAnsi="Arial" w:cs="Arial"/>
          <w:sz w:val="24"/>
        </w:rPr>
        <w:t>This course is intended for biostatistics Ph.D. students</w:t>
      </w:r>
      <w:r w:rsidR="00BD10EA">
        <w:rPr>
          <w:rFonts w:ascii="Arial" w:hAnsi="Arial" w:cs="Arial"/>
          <w:sz w:val="24"/>
        </w:rPr>
        <w:t>, although biostatistics MS students are also welcomed</w:t>
      </w:r>
      <w:r w:rsidRPr="00044140">
        <w:rPr>
          <w:rFonts w:ascii="Arial" w:hAnsi="Arial" w:cs="Arial"/>
          <w:sz w:val="24"/>
        </w:rPr>
        <w:t>.</w:t>
      </w:r>
    </w:p>
    <w:p w14:paraId="5A66DBC7" w14:textId="77777777" w:rsidR="00946159" w:rsidRPr="00044140" w:rsidRDefault="00946159">
      <w:pPr>
        <w:rPr>
          <w:rFonts w:ascii="Arial" w:hAnsi="Arial" w:cs="Arial"/>
          <w:sz w:val="24"/>
        </w:rPr>
      </w:pPr>
    </w:p>
    <w:p w14:paraId="370A52E3" w14:textId="77777777" w:rsidR="006D6103" w:rsidRDefault="00C27456">
      <w:pPr>
        <w:pStyle w:val="Heading4"/>
        <w:widowControl/>
        <w:rPr>
          <w:rFonts w:ascii="Arial" w:hAnsi="Arial" w:cs="Arial"/>
          <w:bCs/>
          <w:snapToGrid/>
        </w:rPr>
      </w:pPr>
      <w:r>
        <w:rPr>
          <w:rFonts w:ascii="Arial" w:hAnsi="Arial" w:cs="Arial"/>
          <w:bCs/>
          <w:snapToGrid/>
        </w:rPr>
        <w:t>Course Objectives</w:t>
      </w:r>
    </w:p>
    <w:p w14:paraId="221A9007" w14:textId="77777777" w:rsidR="00C27456" w:rsidRPr="00C27456" w:rsidRDefault="00C27456" w:rsidP="00C27456"/>
    <w:p w14:paraId="701433E8" w14:textId="77777777" w:rsidR="005D20A4" w:rsidRPr="00044140" w:rsidRDefault="00C71B07" w:rsidP="009476BB">
      <w:pPr>
        <w:jc w:val="both"/>
        <w:rPr>
          <w:rFonts w:ascii="Arial" w:hAnsi="Arial" w:cs="Arial"/>
          <w:sz w:val="24"/>
        </w:rPr>
      </w:pPr>
      <w:r>
        <w:rPr>
          <w:rFonts w:ascii="Arial" w:hAnsi="Arial" w:cs="Arial"/>
          <w:sz w:val="24"/>
        </w:rPr>
        <w:t xml:space="preserve">Biostatisticians are important members </w:t>
      </w:r>
      <w:r w:rsidR="00E90876">
        <w:rPr>
          <w:rFonts w:ascii="Arial" w:hAnsi="Arial" w:cs="Arial"/>
          <w:sz w:val="24"/>
        </w:rPr>
        <w:t>of the research team and help</w:t>
      </w:r>
      <w:r>
        <w:rPr>
          <w:rFonts w:ascii="Arial" w:hAnsi="Arial" w:cs="Arial"/>
          <w:sz w:val="24"/>
        </w:rPr>
        <w:t xml:space="preserve"> formulate resea</w:t>
      </w:r>
      <w:r w:rsidR="00E90876">
        <w:rPr>
          <w:rFonts w:ascii="Arial" w:hAnsi="Arial" w:cs="Arial"/>
          <w:sz w:val="24"/>
        </w:rPr>
        <w:t>rch questions, determine appropriate</w:t>
      </w:r>
      <w:r>
        <w:rPr>
          <w:rFonts w:ascii="Arial" w:hAnsi="Arial" w:cs="Arial"/>
          <w:sz w:val="24"/>
        </w:rPr>
        <w:t xml:space="preserve"> </w:t>
      </w:r>
      <w:r w:rsidR="00E12BC5">
        <w:rPr>
          <w:rFonts w:ascii="Arial" w:hAnsi="Arial" w:cs="Arial"/>
          <w:sz w:val="24"/>
        </w:rPr>
        <w:t xml:space="preserve">analysis </w:t>
      </w:r>
      <w:r>
        <w:rPr>
          <w:rFonts w:ascii="Arial" w:hAnsi="Arial" w:cs="Arial"/>
          <w:sz w:val="24"/>
        </w:rPr>
        <w:t xml:space="preserve">methods, summarize results, and </w:t>
      </w:r>
      <w:r w:rsidR="00E90876">
        <w:rPr>
          <w:rFonts w:ascii="Arial" w:hAnsi="Arial" w:cs="Arial"/>
          <w:sz w:val="24"/>
        </w:rPr>
        <w:t>discuss</w:t>
      </w:r>
      <w:r w:rsidR="00B311D0">
        <w:rPr>
          <w:rFonts w:ascii="Arial" w:hAnsi="Arial" w:cs="Arial"/>
          <w:sz w:val="24"/>
        </w:rPr>
        <w:t xml:space="preserve"> implications.  To accomplish</w:t>
      </w:r>
      <w:r>
        <w:rPr>
          <w:rFonts w:ascii="Arial" w:hAnsi="Arial" w:cs="Arial"/>
          <w:sz w:val="24"/>
        </w:rPr>
        <w:t xml:space="preserve"> this, effective com</w:t>
      </w:r>
      <w:r w:rsidR="00B311D0">
        <w:rPr>
          <w:rFonts w:ascii="Arial" w:hAnsi="Arial" w:cs="Arial"/>
          <w:sz w:val="24"/>
        </w:rPr>
        <w:t>munication with researchers, who have</w:t>
      </w:r>
      <w:r>
        <w:rPr>
          <w:rFonts w:ascii="Arial" w:hAnsi="Arial" w:cs="Arial"/>
          <w:sz w:val="24"/>
        </w:rPr>
        <w:t xml:space="preserve"> a variety of backgrounds</w:t>
      </w:r>
      <w:r w:rsidR="00B311D0">
        <w:rPr>
          <w:rFonts w:ascii="Arial" w:hAnsi="Arial" w:cs="Arial"/>
          <w:sz w:val="24"/>
        </w:rPr>
        <w:t>,</w:t>
      </w:r>
      <w:r>
        <w:rPr>
          <w:rFonts w:ascii="Arial" w:hAnsi="Arial" w:cs="Arial"/>
          <w:sz w:val="24"/>
        </w:rPr>
        <w:t xml:space="preserve"> is required.  </w:t>
      </w:r>
      <w:r w:rsidR="005D20A4" w:rsidRPr="00044140">
        <w:rPr>
          <w:rFonts w:ascii="Arial" w:hAnsi="Arial" w:cs="Arial"/>
          <w:sz w:val="24"/>
        </w:rPr>
        <w:t>U</w:t>
      </w:r>
      <w:r w:rsidR="00B311D0">
        <w:rPr>
          <w:rFonts w:ascii="Arial" w:hAnsi="Arial" w:cs="Arial"/>
          <w:sz w:val="24"/>
        </w:rPr>
        <w:t>pon successful completion of this course, students should</w:t>
      </w:r>
      <w:r w:rsidR="005D20A4" w:rsidRPr="00044140">
        <w:rPr>
          <w:rFonts w:ascii="Arial" w:hAnsi="Arial" w:cs="Arial"/>
          <w:sz w:val="24"/>
        </w:rPr>
        <w:t>:</w:t>
      </w:r>
    </w:p>
    <w:p w14:paraId="5218438A" w14:textId="77777777" w:rsidR="00211AC9" w:rsidRPr="00044140" w:rsidRDefault="00E90876" w:rsidP="00D27A5A">
      <w:pPr>
        <w:numPr>
          <w:ilvl w:val="0"/>
          <w:numId w:val="1"/>
        </w:numPr>
        <w:rPr>
          <w:rFonts w:ascii="Arial" w:hAnsi="Arial" w:cs="Arial"/>
          <w:sz w:val="24"/>
        </w:rPr>
      </w:pPr>
      <w:r>
        <w:rPr>
          <w:rFonts w:ascii="Arial" w:hAnsi="Arial" w:cs="Arial"/>
          <w:sz w:val="24"/>
        </w:rPr>
        <w:t>b</w:t>
      </w:r>
      <w:r w:rsidR="00B311D0">
        <w:rPr>
          <w:rFonts w:ascii="Arial" w:hAnsi="Arial" w:cs="Arial"/>
          <w:sz w:val="24"/>
        </w:rPr>
        <w:t>e</w:t>
      </w:r>
      <w:r w:rsidR="00D27A5A" w:rsidRPr="00044140">
        <w:rPr>
          <w:rFonts w:ascii="Arial" w:hAnsi="Arial" w:cs="Arial"/>
          <w:sz w:val="24"/>
        </w:rPr>
        <w:t xml:space="preserve"> accustomed to presenting summaries of current research</w:t>
      </w:r>
      <w:r>
        <w:rPr>
          <w:rFonts w:ascii="Arial" w:hAnsi="Arial" w:cs="Arial"/>
          <w:sz w:val="24"/>
        </w:rPr>
        <w:t>;</w:t>
      </w:r>
    </w:p>
    <w:p w14:paraId="07E3F382" w14:textId="77777777" w:rsidR="00D27A5A" w:rsidRPr="00044140" w:rsidRDefault="00BF4393" w:rsidP="00D27A5A">
      <w:pPr>
        <w:numPr>
          <w:ilvl w:val="0"/>
          <w:numId w:val="1"/>
        </w:numPr>
        <w:rPr>
          <w:rFonts w:ascii="Arial" w:hAnsi="Arial" w:cs="Arial"/>
          <w:sz w:val="24"/>
        </w:rPr>
      </w:pPr>
      <w:r>
        <w:rPr>
          <w:rFonts w:ascii="Arial" w:hAnsi="Arial" w:cs="Arial"/>
          <w:sz w:val="24"/>
        </w:rPr>
        <w:t>c</w:t>
      </w:r>
      <w:r w:rsidRPr="00044140">
        <w:rPr>
          <w:rFonts w:ascii="Arial" w:hAnsi="Arial" w:cs="Arial"/>
          <w:sz w:val="24"/>
        </w:rPr>
        <w:t>r</w:t>
      </w:r>
      <w:r>
        <w:rPr>
          <w:rFonts w:ascii="Arial" w:hAnsi="Arial" w:cs="Arial"/>
          <w:sz w:val="24"/>
        </w:rPr>
        <w:t>itically</w:t>
      </w:r>
      <w:r w:rsidR="00FC510E">
        <w:rPr>
          <w:rFonts w:ascii="Arial" w:hAnsi="Arial" w:cs="Arial"/>
          <w:sz w:val="24"/>
        </w:rPr>
        <w:t xml:space="preserve"> review seminar presentation</w:t>
      </w:r>
      <w:r>
        <w:rPr>
          <w:rFonts w:ascii="Arial" w:hAnsi="Arial" w:cs="Arial"/>
          <w:sz w:val="24"/>
        </w:rPr>
        <w:t>s</w:t>
      </w:r>
      <w:r w:rsidR="00FC510E">
        <w:rPr>
          <w:rFonts w:ascii="Arial" w:hAnsi="Arial" w:cs="Arial"/>
          <w:sz w:val="24"/>
        </w:rPr>
        <w:t xml:space="preserve"> in biostatistics and related fields</w:t>
      </w:r>
      <w:r w:rsidR="00E90876">
        <w:rPr>
          <w:rFonts w:ascii="Arial" w:hAnsi="Arial" w:cs="Arial"/>
          <w:sz w:val="24"/>
        </w:rPr>
        <w:t>;</w:t>
      </w:r>
    </w:p>
    <w:p w14:paraId="4F0164B1" w14:textId="77777777" w:rsidR="00D27A5A" w:rsidRPr="00044140" w:rsidRDefault="00E90876" w:rsidP="00D27A5A">
      <w:pPr>
        <w:numPr>
          <w:ilvl w:val="0"/>
          <w:numId w:val="1"/>
        </w:numPr>
        <w:rPr>
          <w:rFonts w:ascii="Arial" w:hAnsi="Arial" w:cs="Arial"/>
          <w:sz w:val="24"/>
        </w:rPr>
      </w:pPr>
      <w:r>
        <w:rPr>
          <w:rFonts w:ascii="Arial" w:hAnsi="Arial" w:cs="Arial"/>
          <w:sz w:val="24"/>
        </w:rPr>
        <w:t>be able to d</w:t>
      </w:r>
      <w:r w:rsidR="00D27A5A" w:rsidRPr="00044140">
        <w:rPr>
          <w:rFonts w:ascii="Arial" w:hAnsi="Arial" w:cs="Arial"/>
          <w:sz w:val="24"/>
        </w:rPr>
        <w:t>iscuss broad issues in biostatistics</w:t>
      </w:r>
      <w:r>
        <w:rPr>
          <w:rFonts w:ascii="Arial" w:hAnsi="Arial" w:cs="Arial"/>
          <w:sz w:val="24"/>
        </w:rPr>
        <w:t>;</w:t>
      </w:r>
    </w:p>
    <w:p w14:paraId="0380C96C" w14:textId="77777777" w:rsidR="006D6103" w:rsidRDefault="006D6103" w:rsidP="00BF4393">
      <w:pPr>
        <w:ind w:left="360"/>
        <w:rPr>
          <w:rFonts w:ascii="Arial" w:hAnsi="Arial" w:cs="Arial"/>
          <w:sz w:val="24"/>
        </w:rPr>
      </w:pPr>
    </w:p>
    <w:p w14:paraId="7EBBF605" w14:textId="77777777" w:rsidR="00C27456" w:rsidRPr="00E90876" w:rsidRDefault="00C27456" w:rsidP="00C27456">
      <w:pPr>
        <w:ind w:left="720"/>
        <w:rPr>
          <w:rFonts w:ascii="Arial" w:hAnsi="Arial" w:cs="Arial"/>
          <w:sz w:val="24"/>
        </w:rPr>
      </w:pPr>
    </w:p>
    <w:p w14:paraId="0BDA0A17" w14:textId="77777777" w:rsidR="006D6103" w:rsidRDefault="006D6103">
      <w:pPr>
        <w:pStyle w:val="Heading4"/>
        <w:widowControl/>
        <w:rPr>
          <w:rFonts w:ascii="Arial" w:hAnsi="Arial" w:cs="Arial"/>
          <w:bCs/>
          <w:snapToGrid/>
        </w:rPr>
      </w:pPr>
      <w:r w:rsidRPr="00044140">
        <w:rPr>
          <w:rFonts w:ascii="Arial" w:hAnsi="Arial" w:cs="Arial"/>
          <w:bCs/>
          <w:snapToGrid/>
        </w:rPr>
        <w:t>Course Materials</w:t>
      </w:r>
    </w:p>
    <w:p w14:paraId="46C1D9F7" w14:textId="77777777" w:rsidR="00C27456" w:rsidRPr="00C27456" w:rsidRDefault="00C27456" w:rsidP="00C27456"/>
    <w:p w14:paraId="15D3A8C2" w14:textId="77777777" w:rsidR="00B311D0" w:rsidRDefault="00E90876">
      <w:pPr>
        <w:rPr>
          <w:rFonts w:ascii="Arial" w:hAnsi="Arial" w:cs="Arial"/>
          <w:sz w:val="24"/>
        </w:rPr>
      </w:pPr>
      <w:r>
        <w:rPr>
          <w:rFonts w:ascii="Arial" w:hAnsi="Arial" w:cs="Arial"/>
          <w:sz w:val="24"/>
        </w:rPr>
        <w:t>Articles</w:t>
      </w:r>
      <w:r w:rsidR="00523402">
        <w:rPr>
          <w:rFonts w:ascii="Arial" w:hAnsi="Arial" w:cs="Arial"/>
          <w:sz w:val="24"/>
        </w:rPr>
        <w:t xml:space="preserve"> and discussion material</w:t>
      </w:r>
      <w:r>
        <w:rPr>
          <w:rFonts w:ascii="Arial" w:hAnsi="Arial" w:cs="Arial"/>
          <w:sz w:val="24"/>
        </w:rPr>
        <w:t xml:space="preserve"> will be selected by students</w:t>
      </w:r>
      <w:r w:rsidR="00FC510E">
        <w:rPr>
          <w:rFonts w:ascii="Arial" w:hAnsi="Arial" w:cs="Arial"/>
          <w:sz w:val="24"/>
        </w:rPr>
        <w:t>.</w:t>
      </w:r>
    </w:p>
    <w:p w14:paraId="73FDCDA6" w14:textId="77777777" w:rsidR="00B311D0" w:rsidRDefault="00B311D0">
      <w:pPr>
        <w:rPr>
          <w:rFonts w:ascii="Arial" w:hAnsi="Arial" w:cs="Arial"/>
          <w:sz w:val="24"/>
        </w:rPr>
      </w:pPr>
    </w:p>
    <w:p w14:paraId="6AC75BD4" w14:textId="77777777" w:rsidR="002648CD" w:rsidRPr="00044140" w:rsidRDefault="002648CD">
      <w:pPr>
        <w:rPr>
          <w:rFonts w:ascii="Arial" w:hAnsi="Arial" w:cs="Arial"/>
          <w:sz w:val="24"/>
        </w:rPr>
      </w:pPr>
    </w:p>
    <w:p w14:paraId="7D1ABE09" w14:textId="77777777" w:rsidR="006D6103" w:rsidRDefault="006D6103">
      <w:pPr>
        <w:pStyle w:val="Heading4"/>
        <w:widowControl/>
        <w:rPr>
          <w:rFonts w:ascii="Arial" w:hAnsi="Arial" w:cs="Arial"/>
          <w:bCs/>
          <w:snapToGrid/>
        </w:rPr>
      </w:pPr>
      <w:r w:rsidRPr="00044140">
        <w:rPr>
          <w:rFonts w:ascii="Arial" w:hAnsi="Arial" w:cs="Arial"/>
          <w:bCs/>
          <w:snapToGrid/>
        </w:rPr>
        <w:t xml:space="preserve">Course Requirements/Evaluation/Grading </w:t>
      </w:r>
    </w:p>
    <w:p w14:paraId="05F96060" w14:textId="77777777" w:rsidR="00C27456" w:rsidRPr="00C27456" w:rsidRDefault="00C27456" w:rsidP="00C27456"/>
    <w:p w14:paraId="4AF2F527" w14:textId="77777777" w:rsidR="00D94BB6" w:rsidRDefault="00E14E2C" w:rsidP="009476BB">
      <w:pPr>
        <w:jc w:val="both"/>
        <w:rPr>
          <w:rFonts w:ascii="Arial" w:hAnsi="Arial" w:cs="Arial"/>
          <w:sz w:val="24"/>
          <w:szCs w:val="24"/>
        </w:rPr>
      </w:pPr>
      <w:r>
        <w:rPr>
          <w:rFonts w:ascii="Arial" w:hAnsi="Arial" w:cs="Arial"/>
          <w:sz w:val="24"/>
          <w:szCs w:val="24"/>
        </w:rPr>
        <w:t xml:space="preserve">This course will be graded as </w:t>
      </w:r>
      <w:r w:rsidR="009676F5">
        <w:rPr>
          <w:rFonts w:ascii="Arial" w:hAnsi="Arial" w:cs="Arial"/>
          <w:sz w:val="24"/>
          <w:szCs w:val="24"/>
        </w:rPr>
        <w:t>satisfactory</w:t>
      </w:r>
      <w:r>
        <w:rPr>
          <w:rFonts w:ascii="Arial" w:hAnsi="Arial" w:cs="Arial"/>
          <w:sz w:val="24"/>
          <w:szCs w:val="24"/>
        </w:rPr>
        <w:t xml:space="preserve"> (S) or unsatisfactory (U). </w:t>
      </w:r>
      <w:r w:rsidR="006420E2" w:rsidRPr="00044140">
        <w:rPr>
          <w:rFonts w:ascii="Arial" w:hAnsi="Arial" w:cs="Arial"/>
          <w:sz w:val="24"/>
          <w:szCs w:val="24"/>
        </w:rPr>
        <w:t>Students are responsible for all course material</w:t>
      </w:r>
      <w:r w:rsidRPr="00BF4393">
        <w:rPr>
          <w:rFonts w:ascii="Arial" w:hAnsi="Arial" w:cs="Arial"/>
          <w:sz w:val="24"/>
          <w:szCs w:val="24"/>
        </w:rPr>
        <w:t>.  Reading assignments must be read prior to class</w:t>
      </w:r>
      <w:r w:rsidR="006420E2" w:rsidRPr="00BF4393">
        <w:rPr>
          <w:rFonts w:ascii="Arial" w:hAnsi="Arial" w:cs="Arial"/>
          <w:sz w:val="24"/>
          <w:szCs w:val="24"/>
        </w:rPr>
        <w:t xml:space="preserve">, </w:t>
      </w:r>
      <w:r w:rsidRPr="00BF4393">
        <w:rPr>
          <w:rFonts w:ascii="Arial" w:hAnsi="Arial" w:cs="Arial"/>
          <w:sz w:val="24"/>
          <w:szCs w:val="24"/>
        </w:rPr>
        <w:t xml:space="preserve">and participation in class discussion is required to achieve a satisfactory grade. </w:t>
      </w:r>
      <w:r w:rsidR="006420E2" w:rsidRPr="00BF4393">
        <w:rPr>
          <w:rFonts w:ascii="Arial" w:hAnsi="Arial" w:cs="Arial"/>
          <w:sz w:val="24"/>
          <w:szCs w:val="24"/>
        </w:rPr>
        <w:t xml:space="preserve">Failure to complete </w:t>
      </w:r>
      <w:r w:rsidR="009676F5" w:rsidRPr="00BF4393">
        <w:rPr>
          <w:rFonts w:ascii="Arial" w:hAnsi="Arial" w:cs="Arial"/>
          <w:sz w:val="24"/>
          <w:szCs w:val="24"/>
        </w:rPr>
        <w:t>assignments and</w:t>
      </w:r>
      <w:r w:rsidR="00757575" w:rsidRPr="00BF4393">
        <w:rPr>
          <w:rFonts w:ascii="Arial" w:hAnsi="Arial" w:cs="Arial"/>
          <w:sz w:val="24"/>
          <w:szCs w:val="24"/>
        </w:rPr>
        <w:t>/or</w:t>
      </w:r>
      <w:r w:rsidR="00757575">
        <w:rPr>
          <w:rFonts w:ascii="Arial" w:hAnsi="Arial" w:cs="Arial"/>
          <w:sz w:val="24"/>
          <w:szCs w:val="24"/>
        </w:rPr>
        <w:t xml:space="preserve"> poor class attendance </w:t>
      </w:r>
      <w:r>
        <w:rPr>
          <w:rFonts w:ascii="Arial" w:hAnsi="Arial" w:cs="Arial"/>
          <w:sz w:val="24"/>
          <w:szCs w:val="24"/>
        </w:rPr>
        <w:t xml:space="preserve">will result in an </w:t>
      </w:r>
      <w:r w:rsidR="00B9410F">
        <w:rPr>
          <w:rFonts w:ascii="Arial" w:hAnsi="Arial" w:cs="Arial"/>
          <w:sz w:val="24"/>
          <w:szCs w:val="24"/>
        </w:rPr>
        <w:t>unsatisfactory</w:t>
      </w:r>
      <w:r>
        <w:rPr>
          <w:rFonts w:ascii="Arial" w:hAnsi="Arial" w:cs="Arial"/>
          <w:sz w:val="24"/>
          <w:szCs w:val="24"/>
        </w:rPr>
        <w:t xml:space="preserve"> grade. </w:t>
      </w:r>
      <w:r w:rsidR="00066581" w:rsidRPr="00066581">
        <w:rPr>
          <w:rFonts w:ascii="Arial" w:hAnsi="Arial" w:cs="Arial"/>
          <w:b/>
          <w:sz w:val="24"/>
          <w:szCs w:val="24"/>
        </w:rPr>
        <w:t>Please notify me if you will not be able to attend a class.</w:t>
      </w:r>
    </w:p>
    <w:p w14:paraId="65B3AE6F" w14:textId="77777777" w:rsidR="006E7C30" w:rsidRDefault="006E7C30" w:rsidP="00D94BB6">
      <w:pPr>
        <w:rPr>
          <w:rFonts w:ascii="Arial" w:hAnsi="Arial" w:cs="Arial"/>
          <w:sz w:val="24"/>
          <w:szCs w:val="24"/>
        </w:rPr>
      </w:pPr>
    </w:p>
    <w:p w14:paraId="3937CD4A" w14:textId="77777777" w:rsidR="006E7C30" w:rsidRDefault="006E7C30" w:rsidP="00D94BB6">
      <w:pPr>
        <w:rPr>
          <w:rFonts w:ascii="Arial" w:hAnsi="Arial" w:cs="Arial"/>
          <w:b/>
          <w:sz w:val="24"/>
          <w:szCs w:val="24"/>
          <w:u w:val="single"/>
        </w:rPr>
      </w:pPr>
      <w:r>
        <w:rPr>
          <w:rFonts w:ascii="Arial" w:hAnsi="Arial" w:cs="Arial"/>
          <w:b/>
          <w:sz w:val="24"/>
          <w:szCs w:val="24"/>
          <w:u w:val="single"/>
        </w:rPr>
        <w:t>Course Structure</w:t>
      </w:r>
    </w:p>
    <w:p w14:paraId="2CCB581D" w14:textId="77777777" w:rsidR="00C27456" w:rsidRDefault="00C27456" w:rsidP="00D94BB6">
      <w:pPr>
        <w:rPr>
          <w:rFonts w:ascii="Arial" w:hAnsi="Arial" w:cs="Arial"/>
          <w:sz w:val="24"/>
          <w:szCs w:val="24"/>
        </w:rPr>
      </w:pPr>
    </w:p>
    <w:p w14:paraId="10002E46" w14:textId="126039AB" w:rsidR="00B224FD" w:rsidRDefault="00B224FD" w:rsidP="009476BB">
      <w:pPr>
        <w:jc w:val="both"/>
        <w:rPr>
          <w:rFonts w:ascii="Arial" w:hAnsi="Arial" w:cs="Arial"/>
          <w:sz w:val="24"/>
          <w:szCs w:val="24"/>
        </w:rPr>
      </w:pPr>
      <w:r>
        <w:rPr>
          <w:rFonts w:ascii="Arial" w:hAnsi="Arial" w:cs="Arial"/>
          <w:sz w:val="24"/>
          <w:szCs w:val="24"/>
        </w:rPr>
        <w:t xml:space="preserve">Each student will be responsible for </w:t>
      </w:r>
      <w:r w:rsidR="00BD10EA">
        <w:rPr>
          <w:rFonts w:ascii="Arial" w:hAnsi="Arial" w:cs="Arial"/>
          <w:sz w:val="24"/>
          <w:szCs w:val="24"/>
        </w:rPr>
        <w:t>at least one</w:t>
      </w:r>
      <w:r>
        <w:rPr>
          <w:rFonts w:ascii="Arial" w:hAnsi="Arial" w:cs="Arial"/>
          <w:sz w:val="24"/>
          <w:szCs w:val="24"/>
        </w:rPr>
        <w:t xml:space="preserve"> class day.  </w:t>
      </w:r>
      <w:r w:rsidR="00BD10EA">
        <w:rPr>
          <w:rFonts w:ascii="Arial" w:hAnsi="Arial" w:cs="Arial"/>
          <w:sz w:val="24"/>
          <w:szCs w:val="24"/>
        </w:rPr>
        <w:t xml:space="preserve">S/he </w:t>
      </w:r>
      <w:r>
        <w:rPr>
          <w:rFonts w:ascii="Arial" w:hAnsi="Arial" w:cs="Arial"/>
          <w:sz w:val="24"/>
          <w:szCs w:val="24"/>
        </w:rPr>
        <w:t xml:space="preserve">will present material related to </w:t>
      </w:r>
      <w:r w:rsidR="00BD10EA">
        <w:rPr>
          <w:rFonts w:ascii="Arial" w:hAnsi="Arial" w:cs="Arial"/>
          <w:sz w:val="24"/>
          <w:szCs w:val="24"/>
        </w:rPr>
        <w:t>her/his</w:t>
      </w:r>
      <w:r>
        <w:rPr>
          <w:rFonts w:ascii="Arial" w:hAnsi="Arial" w:cs="Arial"/>
          <w:sz w:val="24"/>
          <w:szCs w:val="24"/>
        </w:rPr>
        <w:t xml:space="preserve"> research interests.  Presentation should be approximately 40-45 minutes in length.  Presenting students may also select articles that classmates should read in advance. </w:t>
      </w:r>
      <w:r w:rsidR="003E349E">
        <w:rPr>
          <w:rFonts w:ascii="Arial" w:hAnsi="Arial" w:cs="Arial"/>
          <w:sz w:val="24"/>
          <w:szCs w:val="24"/>
        </w:rPr>
        <w:t>For each presentation, a department faculty member will be present to moderate the discussions and provide comments and suggestions.</w:t>
      </w:r>
    </w:p>
    <w:p w14:paraId="71FBEFD2" w14:textId="77777777" w:rsidR="00B224FD" w:rsidRDefault="00B224FD" w:rsidP="009476BB">
      <w:pPr>
        <w:jc w:val="both"/>
        <w:rPr>
          <w:rFonts w:ascii="Arial" w:hAnsi="Arial" w:cs="Arial"/>
          <w:sz w:val="24"/>
          <w:szCs w:val="24"/>
        </w:rPr>
      </w:pPr>
    </w:p>
    <w:p w14:paraId="692C3490" w14:textId="646642F9" w:rsidR="00B224FD" w:rsidRDefault="00B224FD" w:rsidP="009476BB">
      <w:pPr>
        <w:jc w:val="both"/>
        <w:rPr>
          <w:rFonts w:ascii="Arial" w:hAnsi="Arial" w:cs="Arial"/>
          <w:sz w:val="24"/>
          <w:szCs w:val="24"/>
        </w:rPr>
      </w:pPr>
      <w:r>
        <w:rPr>
          <w:rFonts w:ascii="Arial" w:hAnsi="Arial" w:cs="Arial"/>
          <w:sz w:val="24"/>
          <w:szCs w:val="24"/>
        </w:rPr>
        <w:t>In addition, students will attend biostat</w:t>
      </w:r>
      <w:r w:rsidR="00BD10EA">
        <w:rPr>
          <w:rFonts w:ascii="Arial" w:hAnsi="Arial" w:cs="Arial"/>
          <w:sz w:val="24"/>
          <w:szCs w:val="24"/>
        </w:rPr>
        <w:t>istics</w:t>
      </w:r>
      <w:r>
        <w:rPr>
          <w:rFonts w:ascii="Arial" w:hAnsi="Arial" w:cs="Arial"/>
          <w:sz w:val="24"/>
          <w:szCs w:val="24"/>
        </w:rPr>
        <w:t xml:space="preserve"> seminars</w:t>
      </w:r>
      <w:r w:rsidR="00BD10EA">
        <w:rPr>
          <w:rFonts w:ascii="Arial" w:hAnsi="Arial" w:cs="Arial"/>
          <w:sz w:val="24"/>
          <w:szCs w:val="24"/>
        </w:rPr>
        <w:t>, and</w:t>
      </w:r>
      <w:r>
        <w:rPr>
          <w:rFonts w:ascii="Arial" w:hAnsi="Arial" w:cs="Arial"/>
          <w:sz w:val="24"/>
          <w:szCs w:val="24"/>
        </w:rPr>
        <w:t xml:space="preserve"> hand in a brief summary</w:t>
      </w:r>
      <w:r w:rsidR="009476BB">
        <w:rPr>
          <w:rFonts w:ascii="Arial" w:hAnsi="Arial" w:cs="Arial"/>
          <w:sz w:val="24"/>
          <w:szCs w:val="24"/>
        </w:rPr>
        <w:t xml:space="preserve"> or </w:t>
      </w:r>
      <w:r>
        <w:rPr>
          <w:rFonts w:ascii="Arial" w:hAnsi="Arial" w:cs="Arial"/>
          <w:sz w:val="24"/>
          <w:szCs w:val="24"/>
        </w:rPr>
        <w:t xml:space="preserve">critique of </w:t>
      </w:r>
      <w:r w:rsidR="00BD10EA">
        <w:rPr>
          <w:rFonts w:ascii="Arial" w:hAnsi="Arial" w:cs="Arial"/>
          <w:sz w:val="24"/>
          <w:szCs w:val="24"/>
        </w:rPr>
        <w:t>at least one</w:t>
      </w:r>
      <w:r>
        <w:rPr>
          <w:rFonts w:ascii="Arial" w:hAnsi="Arial" w:cs="Arial"/>
          <w:sz w:val="24"/>
          <w:szCs w:val="24"/>
        </w:rPr>
        <w:t xml:space="preserve"> seminar.</w:t>
      </w:r>
    </w:p>
    <w:p w14:paraId="5FE95A18" w14:textId="77777777" w:rsidR="005810BF" w:rsidRPr="00044140" w:rsidRDefault="005810BF" w:rsidP="006420E2">
      <w:pPr>
        <w:rPr>
          <w:rFonts w:ascii="Arial" w:hAnsi="Arial" w:cs="Arial"/>
          <w:sz w:val="24"/>
          <w:szCs w:val="24"/>
        </w:rPr>
      </w:pPr>
    </w:p>
    <w:p w14:paraId="24004AD4" w14:textId="77777777" w:rsidR="00C27456" w:rsidRPr="00044140" w:rsidRDefault="00CF7799" w:rsidP="00C27456">
      <w:pPr>
        <w:ind w:left="720"/>
        <w:rPr>
          <w:rFonts w:ascii="Arial" w:hAnsi="Arial" w:cs="Arial"/>
          <w:sz w:val="24"/>
        </w:rPr>
      </w:pPr>
      <w:r>
        <w:rPr>
          <w:rFonts w:ascii="Arial" w:hAnsi="Arial" w:cs="Arial"/>
          <w:sz w:val="24"/>
        </w:rPr>
        <w:tab/>
      </w:r>
    </w:p>
    <w:p w14:paraId="3A435ADE" w14:textId="42242618" w:rsidR="006D6103" w:rsidRDefault="006D6103" w:rsidP="00C27456">
      <w:pPr>
        <w:pStyle w:val="BodyText"/>
        <w:rPr>
          <w:rFonts w:ascii="Arial" w:hAnsi="Arial" w:cs="Arial"/>
        </w:rPr>
      </w:pPr>
      <w:r w:rsidRPr="00044140">
        <w:rPr>
          <w:rFonts w:ascii="Arial" w:hAnsi="Arial" w:cs="Arial"/>
        </w:rPr>
        <w:t>Statement of University’s Honesty Policy (</w:t>
      </w:r>
      <w:r w:rsidR="00222A98">
        <w:rPr>
          <w:rFonts w:ascii="Arial" w:hAnsi="Arial" w:cs="Arial"/>
        </w:rPr>
        <w:t>cheating, plagiarism, etc.</w:t>
      </w:r>
      <w:r w:rsidRPr="00044140">
        <w:rPr>
          <w:rFonts w:ascii="Arial" w:hAnsi="Arial" w:cs="Arial"/>
        </w:rPr>
        <w:t>)</w:t>
      </w:r>
    </w:p>
    <w:p w14:paraId="4501C4CC" w14:textId="77777777" w:rsidR="00C27456" w:rsidRPr="00C27456" w:rsidRDefault="00C27456" w:rsidP="00C27456">
      <w:pPr>
        <w:pStyle w:val="BodyText"/>
        <w:rPr>
          <w:rFonts w:ascii="Arial" w:hAnsi="Arial" w:cs="Arial"/>
        </w:rPr>
      </w:pPr>
    </w:p>
    <w:p w14:paraId="6FE7B141" w14:textId="52FE0F02" w:rsidR="006D6103" w:rsidRPr="00044140" w:rsidRDefault="00222A98" w:rsidP="009476BB">
      <w:pPr>
        <w:jc w:val="both"/>
        <w:rPr>
          <w:rFonts w:ascii="Arial" w:hAnsi="Arial" w:cs="Arial"/>
          <w:sz w:val="24"/>
        </w:rPr>
      </w:pPr>
      <w:r>
        <w:rPr>
          <w:rFonts w:ascii="Arial" w:hAnsi="Arial" w:cs="Arial"/>
          <w:sz w:val="24"/>
        </w:rPr>
        <w:t>UF students are bound by The Honor Pledge which states, “We, the members of the University of Florida community, pledge to hold ourselves and our peers to the highest standards of honor and integrity by abiding by the Honor Code.</w:t>
      </w:r>
      <w:r w:rsidR="009476BB">
        <w:rPr>
          <w:rFonts w:ascii="Arial" w:hAnsi="Arial" w:cs="Arial"/>
          <w:sz w:val="24"/>
        </w:rPr>
        <w:t>"</w:t>
      </w:r>
      <w:r>
        <w:rPr>
          <w:rFonts w:ascii="Arial" w:hAnsi="Arial" w:cs="Arial"/>
          <w:sz w:val="24"/>
        </w:rPr>
        <w:t xml:space="preserve">  On all work submitted for credit by students at the University of Florida, the following pledge is either required or implied: “On my honor, I have neither given nor received unauthorized aid in doing this assignment.”</w:t>
      </w:r>
      <w:r w:rsidR="009476BB">
        <w:rPr>
          <w:rFonts w:ascii="Arial" w:hAnsi="Arial" w:cs="Arial"/>
          <w:sz w:val="24"/>
        </w:rPr>
        <w:t xml:space="preserve"> </w:t>
      </w:r>
      <w:r>
        <w:rPr>
          <w:rFonts w:ascii="Arial" w:hAnsi="Arial" w:cs="Arial"/>
          <w:sz w:val="24"/>
        </w:rPr>
        <w:t>The Honor Code (</w:t>
      </w:r>
      <w:hyperlink r:id="rId7" w:history="1">
        <w:r w:rsidR="00D263B1" w:rsidRPr="00895EE2">
          <w:rPr>
            <w:rStyle w:val="Hyperlink"/>
            <w:rFonts w:ascii="Arial" w:hAnsi="Arial" w:cs="Arial"/>
            <w:sz w:val="24"/>
          </w:rPr>
          <w:t>http://www.dso.ufl.edu/sccr/process/student-conduct-honor-code/</w:t>
        </w:r>
      </w:hyperlink>
      <w:r>
        <w:rPr>
          <w:rFonts w:ascii="Arial" w:hAnsi="Arial" w:cs="Arial"/>
          <w:sz w:val="24"/>
        </w:rPr>
        <w:t>) specifies a number of behaviors that are in violation of this code and the possible sanctions.  Furthermore, you are obligated to report any condition that facilitates academic misconduct to ap</w:t>
      </w:r>
      <w:r w:rsidR="00DF57A9">
        <w:rPr>
          <w:rFonts w:ascii="Arial" w:hAnsi="Arial" w:cs="Arial"/>
          <w:sz w:val="24"/>
        </w:rPr>
        <w:t>propriate personnel.  If you have any questions or concerns, please consult with th</w:t>
      </w:r>
      <w:r w:rsidR="00697CA4">
        <w:rPr>
          <w:rFonts w:ascii="Arial" w:hAnsi="Arial" w:cs="Arial"/>
          <w:sz w:val="24"/>
        </w:rPr>
        <w:t>e instructor of</w:t>
      </w:r>
      <w:r w:rsidR="00DF57A9">
        <w:rPr>
          <w:rFonts w:ascii="Arial" w:hAnsi="Arial" w:cs="Arial"/>
          <w:sz w:val="24"/>
        </w:rPr>
        <w:t xml:space="preserve"> this class.</w:t>
      </w:r>
    </w:p>
    <w:p w14:paraId="26880114" w14:textId="77777777" w:rsidR="006D6103" w:rsidRPr="00044140" w:rsidRDefault="006D6103">
      <w:pPr>
        <w:pStyle w:val="Heading4"/>
        <w:widowControl/>
        <w:rPr>
          <w:rFonts w:ascii="Arial" w:hAnsi="Arial" w:cs="Arial"/>
          <w:bCs/>
          <w:snapToGrid/>
        </w:rPr>
      </w:pPr>
    </w:p>
    <w:p w14:paraId="4A9E167C" w14:textId="77777777" w:rsidR="006D6103" w:rsidRPr="00044140" w:rsidRDefault="006D6103">
      <w:pPr>
        <w:pStyle w:val="Heading4"/>
        <w:widowControl/>
        <w:rPr>
          <w:rFonts w:ascii="Arial" w:hAnsi="Arial" w:cs="Arial"/>
          <w:bCs/>
          <w:snapToGrid/>
        </w:rPr>
      </w:pPr>
      <w:r w:rsidRPr="00044140">
        <w:rPr>
          <w:rFonts w:ascii="Arial" w:hAnsi="Arial" w:cs="Arial"/>
          <w:bCs/>
          <w:snapToGrid/>
        </w:rPr>
        <w:t>Pol</w:t>
      </w:r>
      <w:r w:rsidR="003F539D" w:rsidRPr="00044140">
        <w:rPr>
          <w:rFonts w:ascii="Arial" w:hAnsi="Arial" w:cs="Arial"/>
          <w:bCs/>
          <w:snapToGrid/>
        </w:rPr>
        <w:t>icy Related to Class Attendance and Late or Missed Assignments:</w:t>
      </w:r>
    </w:p>
    <w:p w14:paraId="2DD1720F" w14:textId="77777777" w:rsidR="000234FF" w:rsidRPr="00044140" w:rsidRDefault="000234FF" w:rsidP="000234FF">
      <w:pPr>
        <w:rPr>
          <w:rFonts w:ascii="Arial" w:hAnsi="Arial" w:cs="Arial"/>
        </w:rPr>
      </w:pPr>
    </w:p>
    <w:p w14:paraId="57116936" w14:textId="77777777" w:rsidR="009676F5" w:rsidRPr="00044140" w:rsidRDefault="009676F5" w:rsidP="009476BB">
      <w:pPr>
        <w:jc w:val="both"/>
        <w:rPr>
          <w:rFonts w:ascii="Arial" w:hAnsi="Arial" w:cs="Arial"/>
          <w:sz w:val="24"/>
          <w:szCs w:val="24"/>
        </w:rPr>
      </w:pPr>
      <w:r>
        <w:rPr>
          <w:rFonts w:ascii="Arial" w:hAnsi="Arial" w:cs="Arial"/>
          <w:sz w:val="24"/>
          <w:szCs w:val="24"/>
        </w:rPr>
        <w:t xml:space="preserve">Requirements for class attendance and make-up exams, assignments, and other work in this course are consistent with university policies that can be found at: </w:t>
      </w:r>
      <w:hyperlink r:id="rId8" w:history="1">
        <w:r w:rsidR="00D263B1" w:rsidRPr="00895EE2">
          <w:rPr>
            <w:rStyle w:val="Hyperlink"/>
            <w:rFonts w:ascii="Arial" w:hAnsi="Arial" w:cs="Arial"/>
            <w:sz w:val="24"/>
            <w:szCs w:val="24"/>
          </w:rPr>
          <w:t>https://catalog.ufl.edu/ugrad/current/regulations/info/attendance.aspx</w:t>
        </w:r>
      </w:hyperlink>
      <w:r w:rsidR="00D263B1">
        <w:rPr>
          <w:rFonts w:ascii="Arial" w:hAnsi="Arial" w:cs="Arial"/>
          <w:sz w:val="24"/>
          <w:szCs w:val="24"/>
        </w:rPr>
        <w:t xml:space="preserve">. </w:t>
      </w:r>
    </w:p>
    <w:p w14:paraId="51FE2C8F" w14:textId="77777777" w:rsidR="006D6103" w:rsidRPr="00044140" w:rsidRDefault="006D6103">
      <w:pPr>
        <w:pStyle w:val="Heading4"/>
        <w:widowControl/>
        <w:rPr>
          <w:rFonts w:ascii="Arial" w:hAnsi="Arial" w:cs="Arial"/>
          <w:bCs/>
          <w:snapToGrid/>
        </w:rPr>
      </w:pPr>
    </w:p>
    <w:p w14:paraId="1F005207" w14:textId="77777777" w:rsidR="006D6103" w:rsidRPr="00044140" w:rsidRDefault="006D6103">
      <w:pPr>
        <w:pStyle w:val="Heading4"/>
        <w:widowControl/>
        <w:rPr>
          <w:rFonts w:ascii="Arial" w:hAnsi="Arial" w:cs="Arial"/>
        </w:rPr>
      </w:pPr>
      <w:r w:rsidRPr="00044140">
        <w:rPr>
          <w:rFonts w:ascii="Arial" w:hAnsi="Arial" w:cs="Arial"/>
          <w:snapToGrid/>
        </w:rPr>
        <w:t>Accommodations for Students with Disabilities</w:t>
      </w:r>
    </w:p>
    <w:p w14:paraId="6A57957B" w14:textId="77777777" w:rsidR="005A1A56" w:rsidRPr="00044140" w:rsidRDefault="005A1A56" w:rsidP="005A1A56">
      <w:pPr>
        <w:rPr>
          <w:rFonts w:ascii="Arial" w:hAnsi="Arial" w:cs="Arial"/>
        </w:rPr>
      </w:pPr>
    </w:p>
    <w:p w14:paraId="3D0E7FB4" w14:textId="77777777" w:rsidR="006D6103" w:rsidRPr="00044140" w:rsidRDefault="008F7B39" w:rsidP="009476BB">
      <w:pPr>
        <w:jc w:val="both"/>
        <w:rPr>
          <w:rFonts w:ascii="Arial" w:hAnsi="Arial" w:cs="Arial"/>
          <w:sz w:val="24"/>
        </w:rPr>
      </w:pPr>
      <w:r>
        <w:rPr>
          <w:rFonts w:ascii="Arial" w:hAnsi="Arial" w:cs="Arial"/>
          <w:sz w:val="24"/>
        </w:rPr>
        <w:t xml:space="preserve">Students with disabilities requesting accommodations should first register with Disability Resource Center (352-392-8565, </w:t>
      </w:r>
      <w:hyperlink r:id="rId9" w:history="1">
        <w:r w:rsidR="00E12BC5" w:rsidRPr="008F4357">
          <w:rPr>
            <w:rStyle w:val="Hyperlink"/>
            <w:rFonts w:ascii="Arial" w:hAnsi="Arial" w:cs="Arial"/>
            <w:sz w:val="24"/>
          </w:rPr>
          <w:t>https://www.dso.ufl.edu/drc</w:t>
        </w:r>
      </w:hyperlink>
      <w:r w:rsidR="00E12BC5">
        <w:rPr>
          <w:rFonts w:ascii="Arial" w:hAnsi="Arial" w:cs="Arial"/>
          <w:sz w:val="24"/>
        </w:rPr>
        <w:t xml:space="preserve"> )</w:t>
      </w:r>
      <w:r>
        <w:rPr>
          <w:rFonts w:ascii="Arial" w:hAnsi="Arial" w:cs="Arial"/>
          <w:sz w:val="24"/>
        </w:rPr>
        <w:t xml:space="preserve">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7045E512" w14:textId="77777777" w:rsidR="00C27456" w:rsidRDefault="00C27456">
      <w:pPr>
        <w:pStyle w:val="Heading4"/>
        <w:widowControl/>
        <w:rPr>
          <w:rFonts w:ascii="Arial" w:hAnsi="Arial" w:cs="Arial"/>
          <w:bCs/>
          <w:iCs/>
          <w:snapToGrid/>
        </w:rPr>
      </w:pPr>
    </w:p>
    <w:p w14:paraId="4471C4B9" w14:textId="77777777" w:rsidR="006D6103" w:rsidRPr="00044140" w:rsidRDefault="006D6103">
      <w:pPr>
        <w:pStyle w:val="Heading4"/>
        <w:widowControl/>
        <w:rPr>
          <w:rFonts w:ascii="Arial" w:hAnsi="Arial" w:cs="Arial"/>
          <w:bCs/>
          <w:iCs/>
          <w:snapToGrid/>
        </w:rPr>
      </w:pPr>
      <w:r w:rsidRPr="00044140">
        <w:rPr>
          <w:rFonts w:ascii="Arial" w:hAnsi="Arial" w:cs="Arial"/>
          <w:bCs/>
          <w:iCs/>
          <w:snapToGrid/>
        </w:rPr>
        <w:t>Counseling and Student Health</w:t>
      </w:r>
    </w:p>
    <w:p w14:paraId="5B94B74F" w14:textId="77777777" w:rsidR="006D6103" w:rsidRPr="00044140" w:rsidRDefault="006D6103">
      <w:pPr>
        <w:rPr>
          <w:rFonts w:ascii="Arial" w:hAnsi="Arial" w:cs="Arial"/>
          <w:bCs/>
          <w:iCs/>
          <w:sz w:val="24"/>
        </w:rPr>
      </w:pPr>
    </w:p>
    <w:p w14:paraId="73494430" w14:textId="77777777" w:rsidR="006D6103" w:rsidRDefault="006D6103" w:rsidP="009476BB">
      <w:pPr>
        <w:jc w:val="both"/>
        <w:rPr>
          <w:rFonts w:ascii="Arial" w:hAnsi="Arial" w:cs="Arial"/>
          <w:bCs/>
          <w:iCs/>
          <w:sz w:val="24"/>
        </w:rPr>
      </w:pPr>
      <w:r w:rsidRPr="00044140">
        <w:rPr>
          <w:rFonts w:ascii="Arial" w:hAnsi="Arial" w:cs="Arial"/>
          <w:bCs/>
          <w:iCs/>
          <w:sz w:val="24"/>
        </w:rPr>
        <w:t>Students may occasionally have personal issues that arise in the course of pursuing higher education or that may interfere with their academic performance. If you find yourself facing problems affecting your coursework, yo</w:t>
      </w:r>
      <w:r w:rsidR="00697CA4">
        <w:rPr>
          <w:rFonts w:ascii="Arial" w:hAnsi="Arial" w:cs="Arial"/>
          <w:bCs/>
          <w:iCs/>
          <w:sz w:val="24"/>
        </w:rPr>
        <w:t>u are encouraged to talk with the</w:t>
      </w:r>
      <w:r w:rsidRPr="00044140">
        <w:rPr>
          <w:rFonts w:ascii="Arial" w:hAnsi="Arial" w:cs="Arial"/>
          <w:bCs/>
          <w:iCs/>
          <w:sz w:val="24"/>
        </w:rPr>
        <w:t xml:space="preserve"> instructor and to seek confi</w:t>
      </w:r>
      <w:r w:rsidR="008F7B39">
        <w:rPr>
          <w:rFonts w:ascii="Arial" w:hAnsi="Arial" w:cs="Arial"/>
          <w:bCs/>
          <w:iCs/>
          <w:sz w:val="24"/>
        </w:rPr>
        <w:t>dential assistance at the Counseling and Wellness Center</w:t>
      </w:r>
      <w:r w:rsidRPr="00044140">
        <w:rPr>
          <w:rFonts w:ascii="Arial" w:hAnsi="Arial" w:cs="Arial"/>
          <w:bCs/>
          <w:iCs/>
          <w:sz w:val="24"/>
        </w:rPr>
        <w:t>.</w:t>
      </w:r>
      <w:r w:rsidR="008F7B39">
        <w:rPr>
          <w:rFonts w:ascii="Arial" w:hAnsi="Arial" w:cs="Arial"/>
          <w:bCs/>
          <w:iCs/>
          <w:sz w:val="24"/>
        </w:rPr>
        <w:t xml:space="preserve"> For more information, contact the center at 392-1575 or visit their web site at</w:t>
      </w:r>
      <w:r w:rsidRPr="00044140">
        <w:rPr>
          <w:rFonts w:ascii="Arial" w:hAnsi="Arial" w:cs="Arial"/>
          <w:bCs/>
          <w:iCs/>
          <w:sz w:val="24"/>
        </w:rPr>
        <w:t xml:space="preserve"> </w:t>
      </w:r>
      <w:hyperlink r:id="rId10" w:history="1">
        <w:r w:rsidR="00E12BC5" w:rsidRPr="008F4357">
          <w:rPr>
            <w:rStyle w:val="Hyperlink"/>
            <w:rFonts w:ascii="Arial" w:hAnsi="Arial" w:cs="Arial"/>
            <w:bCs/>
            <w:iCs/>
            <w:sz w:val="24"/>
          </w:rPr>
          <w:t>http://www.counseling.ufl.edu/cwc/Default.aspx</w:t>
        </w:r>
      </w:hyperlink>
    </w:p>
    <w:p w14:paraId="5CC9D441" w14:textId="77777777" w:rsidR="006D6103" w:rsidRPr="00044140" w:rsidRDefault="006D6103">
      <w:pPr>
        <w:pStyle w:val="BodyText"/>
        <w:rPr>
          <w:rFonts w:ascii="Arial" w:hAnsi="Arial" w:cs="Arial"/>
        </w:rPr>
      </w:pPr>
    </w:p>
    <w:p w14:paraId="45E0B454" w14:textId="77777777" w:rsidR="006D6103" w:rsidRPr="00044140" w:rsidRDefault="006D6103" w:rsidP="00C52825">
      <w:pPr>
        <w:pStyle w:val="BodyText"/>
        <w:rPr>
          <w:rFonts w:ascii="Arial" w:hAnsi="Arial" w:cs="Arial"/>
        </w:rPr>
      </w:pPr>
      <w:r w:rsidRPr="00044140">
        <w:rPr>
          <w:rFonts w:ascii="Arial" w:hAnsi="Arial" w:cs="Arial"/>
        </w:rPr>
        <w:t>Class Demeanor Expected by the Professor (late to class, cell phones</w:t>
      </w:r>
      <w:proofErr w:type="gramStart"/>
      <w:r w:rsidRPr="00044140">
        <w:rPr>
          <w:rFonts w:ascii="Arial" w:hAnsi="Arial" w:cs="Arial"/>
        </w:rPr>
        <w:t xml:space="preserve">) </w:t>
      </w:r>
      <w:r w:rsidR="00D74D82" w:rsidRPr="00044140">
        <w:rPr>
          <w:rFonts w:ascii="Arial" w:hAnsi="Arial" w:cs="Arial"/>
        </w:rPr>
        <w:t>:</w:t>
      </w:r>
      <w:proofErr w:type="gramEnd"/>
    </w:p>
    <w:p w14:paraId="5872D7E0" w14:textId="77777777" w:rsidR="00D74D82" w:rsidRPr="00044140" w:rsidRDefault="00D74D82" w:rsidP="00C52825">
      <w:pPr>
        <w:pStyle w:val="BodyText"/>
        <w:rPr>
          <w:rFonts w:ascii="Arial" w:hAnsi="Arial" w:cs="Arial"/>
          <w:b w:val="0"/>
          <w:u w:val="none"/>
        </w:rPr>
      </w:pPr>
    </w:p>
    <w:p w14:paraId="48D092A7" w14:textId="77777777" w:rsidR="00D74D82" w:rsidRDefault="00D74D82" w:rsidP="009476BB">
      <w:pPr>
        <w:pStyle w:val="BodyText"/>
        <w:jc w:val="both"/>
        <w:rPr>
          <w:rFonts w:ascii="Arial" w:hAnsi="Arial" w:cs="Arial"/>
          <w:b w:val="0"/>
          <w:u w:val="none"/>
        </w:rPr>
      </w:pPr>
      <w:r w:rsidRPr="00044140">
        <w:rPr>
          <w:rFonts w:ascii="Arial" w:hAnsi="Arial" w:cs="Arial"/>
          <w:b w:val="0"/>
          <w:u w:val="none"/>
        </w:rPr>
        <w:t>Students are expected to show up for class prepared and on time.  Cell phones are to be silenced during class unless there is an emergency</w:t>
      </w:r>
      <w:r w:rsidR="001014B1" w:rsidRPr="00044140">
        <w:rPr>
          <w:rFonts w:ascii="Arial" w:hAnsi="Arial" w:cs="Arial"/>
          <w:b w:val="0"/>
          <w:u w:val="none"/>
        </w:rPr>
        <w:t>, in which case please inform the instructor.</w:t>
      </w:r>
      <w:r w:rsidRPr="00044140">
        <w:rPr>
          <w:rFonts w:ascii="Arial" w:hAnsi="Arial" w:cs="Arial"/>
          <w:b w:val="0"/>
          <w:u w:val="none"/>
        </w:rPr>
        <w:t xml:space="preserve">  </w:t>
      </w:r>
    </w:p>
    <w:p w14:paraId="0496E830" w14:textId="77777777" w:rsidR="00C27456" w:rsidRDefault="00C27456" w:rsidP="00C52825">
      <w:pPr>
        <w:pStyle w:val="BodyText"/>
        <w:rPr>
          <w:rFonts w:ascii="Arial" w:hAnsi="Arial" w:cs="Arial"/>
          <w:b w:val="0"/>
          <w:u w:val="none"/>
        </w:rPr>
      </w:pPr>
    </w:p>
    <w:p w14:paraId="2C5632E9" w14:textId="77777777" w:rsidR="00C27456" w:rsidRDefault="00C27456" w:rsidP="00C52825">
      <w:pPr>
        <w:pStyle w:val="BodyText"/>
        <w:rPr>
          <w:rFonts w:ascii="Arial" w:hAnsi="Arial" w:cs="Arial"/>
        </w:rPr>
      </w:pPr>
      <w:r>
        <w:rPr>
          <w:rFonts w:ascii="Arial" w:hAnsi="Arial" w:cs="Arial"/>
        </w:rPr>
        <w:t>Online Course Evaluation Process</w:t>
      </w:r>
    </w:p>
    <w:p w14:paraId="01EBD456" w14:textId="77777777" w:rsidR="00C27456" w:rsidRDefault="00C27456" w:rsidP="00C52825">
      <w:pPr>
        <w:pStyle w:val="BodyText"/>
        <w:rPr>
          <w:rFonts w:ascii="Arial" w:hAnsi="Arial" w:cs="Arial"/>
          <w:b w:val="0"/>
          <w:u w:val="none"/>
        </w:rPr>
      </w:pPr>
    </w:p>
    <w:p w14:paraId="4F3DA9DA" w14:textId="77777777" w:rsidR="00C27456" w:rsidRPr="00C27456" w:rsidRDefault="00C27456" w:rsidP="009476BB">
      <w:pPr>
        <w:pStyle w:val="BodyText"/>
        <w:jc w:val="both"/>
        <w:rPr>
          <w:rFonts w:ascii="Arial" w:hAnsi="Arial" w:cs="Arial"/>
          <w:b w:val="0"/>
          <w:u w:val="none"/>
        </w:rPr>
      </w:pPr>
      <w:r>
        <w:rPr>
          <w:rFonts w:ascii="Arial" w:hAnsi="Arial" w:cs="Arial"/>
          <w:b w:val="0"/>
          <w:u w:val="none"/>
        </w:rPr>
        <w:t xml:space="preserve">Students are expected to provide feedback on the quality of instruction in this </w:t>
      </w:r>
      <w:r w:rsidR="00697CA4">
        <w:rPr>
          <w:rFonts w:ascii="Arial" w:hAnsi="Arial" w:cs="Arial"/>
          <w:b w:val="0"/>
          <w:u w:val="none"/>
        </w:rPr>
        <w:t>course by completing online eval</w:t>
      </w:r>
      <w:r>
        <w:rPr>
          <w:rFonts w:ascii="Arial" w:hAnsi="Arial" w:cs="Arial"/>
          <w:b w:val="0"/>
          <w:u w:val="none"/>
        </w:rPr>
        <w:t xml:space="preserve">uations at </w:t>
      </w:r>
      <w:hyperlink r:id="rId11" w:history="1">
        <w:r w:rsidR="007329F5" w:rsidRPr="00895EE2">
          <w:rPr>
            <w:rStyle w:val="Hyperlink"/>
            <w:rFonts w:ascii="Arial" w:hAnsi="Arial" w:cs="Arial"/>
            <w:b w:val="0"/>
          </w:rPr>
          <w:t>https://evaluations.ufl.edu</w:t>
        </w:r>
      </w:hyperlink>
      <w:r>
        <w:rPr>
          <w:rFonts w:ascii="Arial" w:hAnsi="Arial" w:cs="Arial"/>
          <w:b w:val="0"/>
          <w:u w:val="none"/>
        </w:rPr>
        <w:t xml:space="preserve">.  Evaluations are typically open during the last two or three weeks of the semester, but students will be given specific times when they are open.  Summary results of these assessments are available to students at </w:t>
      </w:r>
      <w:hyperlink r:id="rId12" w:history="1">
        <w:r w:rsidR="00697CA4" w:rsidRPr="008F4357">
          <w:rPr>
            <w:rStyle w:val="Hyperlink"/>
            <w:rFonts w:ascii="Arial" w:hAnsi="Arial" w:cs="Arial"/>
            <w:b w:val="0"/>
          </w:rPr>
          <w:t>https://evaluations.ufl.edu/results/</w:t>
        </w:r>
      </w:hyperlink>
      <w:r w:rsidR="00697CA4">
        <w:rPr>
          <w:rFonts w:ascii="Arial" w:hAnsi="Arial" w:cs="Arial"/>
          <w:b w:val="0"/>
          <w:u w:val="none"/>
        </w:rPr>
        <w:t xml:space="preserve"> </w:t>
      </w:r>
      <w:r>
        <w:rPr>
          <w:rFonts w:ascii="Arial" w:hAnsi="Arial" w:cs="Arial"/>
          <w:b w:val="0"/>
          <w:u w:val="none"/>
        </w:rPr>
        <w:t>.</w:t>
      </w:r>
    </w:p>
    <w:p w14:paraId="0BA9FC66" w14:textId="77777777" w:rsidR="006D6103" w:rsidRPr="00044140" w:rsidRDefault="006D6103">
      <w:pPr>
        <w:rPr>
          <w:rFonts w:ascii="Arial" w:hAnsi="Arial" w:cs="Arial"/>
          <w:sz w:val="24"/>
        </w:rPr>
      </w:pPr>
    </w:p>
    <w:sectPr w:rsidR="006D6103" w:rsidRPr="00044140" w:rsidSect="008F4B87">
      <w:footerReference w:type="even" r:id="rId13"/>
      <w:footerReference w:type="defaul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2C5AC" w14:textId="77777777" w:rsidR="004D4B5B" w:rsidRDefault="004D4B5B">
      <w:r>
        <w:separator/>
      </w:r>
    </w:p>
  </w:endnote>
  <w:endnote w:type="continuationSeparator" w:id="0">
    <w:p w14:paraId="49092DFA" w14:textId="77777777" w:rsidR="004D4B5B" w:rsidRDefault="004D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8D7E2" w14:textId="77777777" w:rsidR="00B9410F" w:rsidRDefault="002417B6">
    <w:pPr>
      <w:pStyle w:val="Footer"/>
      <w:framePr w:wrap="around" w:vAnchor="text" w:hAnchor="margin" w:xAlign="right" w:y="1"/>
      <w:rPr>
        <w:rStyle w:val="PageNumber"/>
      </w:rPr>
    </w:pPr>
    <w:r>
      <w:rPr>
        <w:rStyle w:val="PageNumber"/>
      </w:rPr>
      <w:fldChar w:fldCharType="begin"/>
    </w:r>
    <w:r w:rsidR="00B9410F">
      <w:rPr>
        <w:rStyle w:val="PageNumber"/>
      </w:rPr>
      <w:instrText xml:space="preserve">PAGE  </w:instrText>
    </w:r>
    <w:r>
      <w:rPr>
        <w:rStyle w:val="PageNumber"/>
      </w:rPr>
      <w:fldChar w:fldCharType="end"/>
    </w:r>
  </w:p>
  <w:p w14:paraId="64CEE6B8" w14:textId="77777777" w:rsidR="00B9410F" w:rsidRDefault="00B941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019951"/>
      <w:docPartObj>
        <w:docPartGallery w:val="Page Numbers (Bottom of Page)"/>
        <w:docPartUnique/>
      </w:docPartObj>
    </w:sdtPr>
    <w:sdtEndPr/>
    <w:sdtContent>
      <w:p w14:paraId="7D604C3A" w14:textId="77777777" w:rsidR="00B9410F" w:rsidRDefault="00C77CCE">
        <w:pPr>
          <w:pStyle w:val="Footer"/>
          <w:jc w:val="right"/>
        </w:pPr>
        <w:r>
          <w:fldChar w:fldCharType="begin"/>
        </w:r>
        <w:r>
          <w:instrText xml:space="preserve"> PAGE   \* MERGEFORMAT </w:instrText>
        </w:r>
        <w:r>
          <w:fldChar w:fldCharType="separate"/>
        </w:r>
        <w:r w:rsidR="00066581">
          <w:rPr>
            <w:noProof/>
          </w:rPr>
          <w:t>4</w:t>
        </w:r>
        <w:r>
          <w:rPr>
            <w:noProof/>
          </w:rPr>
          <w:fldChar w:fldCharType="end"/>
        </w:r>
      </w:p>
    </w:sdtContent>
  </w:sdt>
  <w:p w14:paraId="725957E9" w14:textId="77777777" w:rsidR="00B9410F" w:rsidRDefault="00B941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F5951" w14:textId="77777777" w:rsidR="004D4B5B" w:rsidRDefault="004D4B5B">
      <w:r>
        <w:separator/>
      </w:r>
    </w:p>
  </w:footnote>
  <w:footnote w:type="continuationSeparator" w:id="0">
    <w:p w14:paraId="66A9EA52" w14:textId="77777777" w:rsidR="004D4B5B" w:rsidRDefault="004D4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34501"/>
    <w:multiLevelType w:val="hybridMultilevel"/>
    <w:tmpl w:val="DF2C19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A41DEF"/>
    <w:multiLevelType w:val="hybridMultilevel"/>
    <w:tmpl w:val="341ECF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8D0C24"/>
    <w:multiLevelType w:val="hybridMultilevel"/>
    <w:tmpl w:val="F308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906B79"/>
    <w:multiLevelType w:val="hybridMultilevel"/>
    <w:tmpl w:val="42EE35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103"/>
    <w:rsid w:val="00007343"/>
    <w:rsid w:val="00012335"/>
    <w:rsid w:val="000234FF"/>
    <w:rsid w:val="0002412D"/>
    <w:rsid w:val="00025BA7"/>
    <w:rsid w:val="00030A13"/>
    <w:rsid w:val="000375BA"/>
    <w:rsid w:val="0004136B"/>
    <w:rsid w:val="00044140"/>
    <w:rsid w:val="00044BC4"/>
    <w:rsid w:val="000535B3"/>
    <w:rsid w:val="00066581"/>
    <w:rsid w:val="0007278C"/>
    <w:rsid w:val="0007478C"/>
    <w:rsid w:val="00091D51"/>
    <w:rsid w:val="000A580C"/>
    <w:rsid w:val="000B0E91"/>
    <w:rsid w:val="000B4716"/>
    <w:rsid w:val="000B570E"/>
    <w:rsid w:val="000C16E3"/>
    <w:rsid w:val="000C3BAF"/>
    <w:rsid w:val="000D1323"/>
    <w:rsid w:val="000D299F"/>
    <w:rsid w:val="000D45BB"/>
    <w:rsid w:val="000D597F"/>
    <w:rsid w:val="000E045E"/>
    <w:rsid w:val="000E1913"/>
    <w:rsid w:val="000E2208"/>
    <w:rsid w:val="000E2C80"/>
    <w:rsid w:val="000F3DD1"/>
    <w:rsid w:val="000F6BB9"/>
    <w:rsid w:val="000F73F1"/>
    <w:rsid w:val="001014B1"/>
    <w:rsid w:val="00105F39"/>
    <w:rsid w:val="00112C58"/>
    <w:rsid w:val="00112EB4"/>
    <w:rsid w:val="00116254"/>
    <w:rsid w:val="00117A37"/>
    <w:rsid w:val="00124398"/>
    <w:rsid w:val="0014018B"/>
    <w:rsid w:val="00147E5D"/>
    <w:rsid w:val="00173376"/>
    <w:rsid w:val="00186EC4"/>
    <w:rsid w:val="001933D1"/>
    <w:rsid w:val="00193DD5"/>
    <w:rsid w:val="001A01BF"/>
    <w:rsid w:val="001B2363"/>
    <w:rsid w:val="001C21D0"/>
    <w:rsid w:val="001C2FFA"/>
    <w:rsid w:val="001C4AD0"/>
    <w:rsid w:val="001C6694"/>
    <w:rsid w:val="001F6461"/>
    <w:rsid w:val="00201CC2"/>
    <w:rsid w:val="00204192"/>
    <w:rsid w:val="00204F62"/>
    <w:rsid w:val="00211AC9"/>
    <w:rsid w:val="00222A98"/>
    <w:rsid w:val="002254DE"/>
    <w:rsid w:val="0023772C"/>
    <w:rsid w:val="002411E3"/>
    <w:rsid w:val="0024179D"/>
    <w:rsid w:val="002417B6"/>
    <w:rsid w:val="00245889"/>
    <w:rsid w:val="00250D01"/>
    <w:rsid w:val="00260D70"/>
    <w:rsid w:val="002621DE"/>
    <w:rsid w:val="00263E1D"/>
    <w:rsid w:val="002648CD"/>
    <w:rsid w:val="00277277"/>
    <w:rsid w:val="00286CD0"/>
    <w:rsid w:val="0029051F"/>
    <w:rsid w:val="002A02BF"/>
    <w:rsid w:val="002A1AEE"/>
    <w:rsid w:val="002A59E0"/>
    <w:rsid w:val="002B23D6"/>
    <w:rsid w:val="002B37D9"/>
    <w:rsid w:val="002B3E55"/>
    <w:rsid w:val="002B558B"/>
    <w:rsid w:val="002C0366"/>
    <w:rsid w:val="002C418E"/>
    <w:rsid w:val="002C4F19"/>
    <w:rsid w:val="002C5246"/>
    <w:rsid w:val="002C5FD9"/>
    <w:rsid w:val="002D0F20"/>
    <w:rsid w:val="002E50CB"/>
    <w:rsid w:val="002E75D5"/>
    <w:rsid w:val="00305067"/>
    <w:rsid w:val="003054B5"/>
    <w:rsid w:val="00306955"/>
    <w:rsid w:val="00324E1F"/>
    <w:rsid w:val="00336744"/>
    <w:rsid w:val="00342F71"/>
    <w:rsid w:val="00344681"/>
    <w:rsid w:val="003459C5"/>
    <w:rsid w:val="00350CD7"/>
    <w:rsid w:val="00364C91"/>
    <w:rsid w:val="00364DBC"/>
    <w:rsid w:val="00366505"/>
    <w:rsid w:val="003714DE"/>
    <w:rsid w:val="00376636"/>
    <w:rsid w:val="00382FA3"/>
    <w:rsid w:val="00386885"/>
    <w:rsid w:val="003A246E"/>
    <w:rsid w:val="003A6E31"/>
    <w:rsid w:val="003B03FC"/>
    <w:rsid w:val="003B33D1"/>
    <w:rsid w:val="003B746B"/>
    <w:rsid w:val="003C1546"/>
    <w:rsid w:val="003D5D91"/>
    <w:rsid w:val="003D7FA1"/>
    <w:rsid w:val="003E0DBB"/>
    <w:rsid w:val="003E1764"/>
    <w:rsid w:val="003E349E"/>
    <w:rsid w:val="003E4131"/>
    <w:rsid w:val="003E438A"/>
    <w:rsid w:val="003E484D"/>
    <w:rsid w:val="003E6857"/>
    <w:rsid w:val="003F2F74"/>
    <w:rsid w:val="003F539D"/>
    <w:rsid w:val="00404C98"/>
    <w:rsid w:val="00415073"/>
    <w:rsid w:val="00420398"/>
    <w:rsid w:val="00421E67"/>
    <w:rsid w:val="00427958"/>
    <w:rsid w:val="004303B3"/>
    <w:rsid w:val="00435B27"/>
    <w:rsid w:val="00451888"/>
    <w:rsid w:val="004577CA"/>
    <w:rsid w:val="00471BCD"/>
    <w:rsid w:val="00471E39"/>
    <w:rsid w:val="00474F06"/>
    <w:rsid w:val="0047698C"/>
    <w:rsid w:val="00481D52"/>
    <w:rsid w:val="00482B07"/>
    <w:rsid w:val="00497876"/>
    <w:rsid w:val="004A126F"/>
    <w:rsid w:val="004A2B55"/>
    <w:rsid w:val="004A5264"/>
    <w:rsid w:val="004A7F38"/>
    <w:rsid w:val="004B2971"/>
    <w:rsid w:val="004B7772"/>
    <w:rsid w:val="004D4B5B"/>
    <w:rsid w:val="004E3C92"/>
    <w:rsid w:val="004F0127"/>
    <w:rsid w:val="004F065F"/>
    <w:rsid w:val="004F0E3F"/>
    <w:rsid w:val="005164B1"/>
    <w:rsid w:val="005222A4"/>
    <w:rsid w:val="00523402"/>
    <w:rsid w:val="005306A2"/>
    <w:rsid w:val="0053791E"/>
    <w:rsid w:val="00540839"/>
    <w:rsid w:val="00541239"/>
    <w:rsid w:val="00541982"/>
    <w:rsid w:val="00541FDC"/>
    <w:rsid w:val="0054501A"/>
    <w:rsid w:val="0054576E"/>
    <w:rsid w:val="00546403"/>
    <w:rsid w:val="005548D6"/>
    <w:rsid w:val="00555085"/>
    <w:rsid w:val="0056144E"/>
    <w:rsid w:val="00561F57"/>
    <w:rsid w:val="00570539"/>
    <w:rsid w:val="00577C83"/>
    <w:rsid w:val="005810BF"/>
    <w:rsid w:val="00581BF1"/>
    <w:rsid w:val="0059232F"/>
    <w:rsid w:val="00592826"/>
    <w:rsid w:val="005A1A56"/>
    <w:rsid w:val="005A5CAC"/>
    <w:rsid w:val="005B34F0"/>
    <w:rsid w:val="005C22FF"/>
    <w:rsid w:val="005C442D"/>
    <w:rsid w:val="005C446C"/>
    <w:rsid w:val="005C6AA3"/>
    <w:rsid w:val="005D20A4"/>
    <w:rsid w:val="005D3FF5"/>
    <w:rsid w:val="005E6A42"/>
    <w:rsid w:val="005F4CAF"/>
    <w:rsid w:val="00600088"/>
    <w:rsid w:val="00606EB6"/>
    <w:rsid w:val="00611A8B"/>
    <w:rsid w:val="00614177"/>
    <w:rsid w:val="0062395F"/>
    <w:rsid w:val="00630236"/>
    <w:rsid w:val="006420E2"/>
    <w:rsid w:val="00645BE9"/>
    <w:rsid w:val="00647064"/>
    <w:rsid w:val="00654610"/>
    <w:rsid w:val="006546EE"/>
    <w:rsid w:val="00663E88"/>
    <w:rsid w:val="006726DB"/>
    <w:rsid w:val="00672A87"/>
    <w:rsid w:val="00680ABA"/>
    <w:rsid w:val="006812FF"/>
    <w:rsid w:val="00690B4F"/>
    <w:rsid w:val="00692501"/>
    <w:rsid w:val="006959AD"/>
    <w:rsid w:val="00697CA4"/>
    <w:rsid w:val="006A075A"/>
    <w:rsid w:val="006A5B52"/>
    <w:rsid w:val="006A6493"/>
    <w:rsid w:val="006B0C33"/>
    <w:rsid w:val="006B55B9"/>
    <w:rsid w:val="006B70E5"/>
    <w:rsid w:val="006C2A7C"/>
    <w:rsid w:val="006C4018"/>
    <w:rsid w:val="006D1115"/>
    <w:rsid w:val="006D1A3A"/>
    <w:rsid w:val="006D6103"/>
    <w:rsid w:val="006D6393"/>
    <w:rsid w:val="006E12C8"/>
    <w:rsid w:val="006E24F1"/>
    <w:rsid w:val="006E7C30"/>
    <w:rsid w:val="006F6EA4"/>
    <w:rsid w:val="00711065"/>
    <w:rsid w:val="00712D53"/>
    <w:rsid w:val="00717696"/>
    <w:rsid w:val="00723151"/>
    <w:rsid w:val="00724C45"/>
    <w:rsid w:val="00726E86"/>
    <w:rsid w:val="00730C23"/>
    <w:rsid w:val="0073244D"/>
    <w:rsid w:val="007329F5"/>
    <w:rsid w:val="0073363C"/>
    <w:rsid w:val="00734226"/>
    <w:rsid w:val="00741588"/>
    <w:rsid w:val="00754A0C"/>
    <w:rsid w:val="00757575"/>
    <w:rsid w:val="0076174B"/>
    <w:rsid w:val="00761B52"/>
    <w:rsid w:val="0076795F"/>
    <w:rsid w:val="00784950"/>
    <w:rsid w:val="00796CD1"/>
    <w:rsid w:val="007D11BD"/>
    <w:rsid w:val="007D6AAC"/>
    <w:rsid w:val="007D76A8"/>
    <w:rsid w:val="007D77CE"/>
    <w:rsid w:val="007D7886"/>
    <w:rsid w:val="007F3F15"/>
    <w:rsid w:val="008017EF"/>
    <w:rsid w:val="00811AD8"/>
    <w:rsid w:val="00811BBF"/>
    <w:rsid w:val="00820BCE"/>
    <w:rsid w:val="008232BB"/>
    <w:rsid w:val="00825652"/>
    <w:rsid w:val="008272A3"/>
    <w:rsid w:val="00830549"/>
    <w:rsid w:val="00837062"/>
    <w:rsid w:val="008421F7"/>
    <w:rsid w:val="008425E1"/>
    <w:rsid w:val="00843D4E"/>
    <w:rsid w:val="00845268"/>
    <w:rsid w:val="00854B3E"/>
    <w:rsid w:val="00860120"/>
    <w:rsid w:val="00862870"/>
    <w:rsid w:val="00877D71"/>
    <w:rsid w:val="00881E2E"/>
    <w:rsid w:val="00885712"/>
    <w:rsid w:val="0089066A"/>
    <w:rsid w:val="008917A3"/>
    <w:rsid w:val="0089363A"/>
    <w:rsid w:val="008A49C1"/>
    <w:rsid w:val="008B334E"/>
    <w:rsid w:val="008B4906"/>
    <w:rsid w:val="008C1D00"/>
    <w:rsid w:val="008C6A7A"/>
    <w:rsid w:val="008D68B2"/>
    <w:rsid w:val="008D768E"/>
    <w:rsid w:val="008D7AEE"/>
    <w:rsid w:val="008E0001"/>
    <w:rsid w:val="008F4B87"/>
    <w:rsid w:val="008F518A"/>
    <w:rsid w:val="008F6CF5"/>
    <w:rsid w:val="008F7B39"/>
    <w:rsid w:val="0091432A"/>
    <w:rsid w:val="00914C42"/>
    <w:rsid w:val="00923A06"/>
    <w:rsid w:val="00925167"/>
    <w:rsid w:val="00934FD7"/>
    <w:rsid w:val="00940939"/>
    <w:rsid w:val="00943953"/>
    <w:rsid w:val="00946159"/>
    <w:rsid w:val="009476BB"/>
    <w:rsid w:val="00965720"/>
    <w:rsid w:val="0096656A"/>
    <w:rsid w:val="009676F5"/>
    <w:rsid w:val="0097504B"/>
    <w:rsid w:val="0097633A"/>
    <w:rsid w:val="00985534"/>
    <w:rsid w:val="00994F93"/>
    <w:rsid w:val="009A7EE2"/>
    <w:rsid w:val="009B3686"/>
    <w:rsid w:val="009C1DAA"/>
    <w:rsid w:val="009C6F09"/>
    <w:rsid w:val="009D1E77"/>
    <w:rsid w:val="009D6D53"/>
    <w:rsid w:val="009D7369"/>
    <w:rsid w:val="009E05C6"/>
    <w:rsid w:val="009E3126"/>
    <w:rsid w:val="009F04D8"/>
    <w:rsid w:val="00A02092"/>
    <w:rsid w:val="00A024CB"/>
    <w:rsid w:val="00A03871"/>
    <w:rsid w:val="00A07FFE"/>
    <w:rsid w:val="00A10E1E"/>
    <w:rsid w:val="00A12D18"/>
    <w:rsid w:val="00A13157"/>
    <w:rsid w:val="00A207E6"/>
    <w:rsid w:val="00A343D5"/>
    <w:rsid w:val="00A42CEF"/>
    <w:rsid w:val="00A6244D"/>
    <w:rsid w:val="00A67ED0"/>
    <w:rsid w:val="00A73DB4"/>
    <w:rsid w:val="00A76171"/>
    <w:rsid w:val="00A85025"/>
    <w:rsid w:val="00AA2F37"/>
    <w:rsid w:val="00AA43F4"/>
    <w:rsid w:val="00AA5A5F"/>
    <w:rsid w:val="00AA6128"/>
    <w:rsid w:val="00AB0943"/>
    <w:rsid w:val="00AB68DB"/>
    <w:rsid w:val="00AC37E9"/>
    <w:rsid w:val="00AC58C1"/>
    <w:rsid w:val="00AD21AD"/>
    <w:rsid w:val="00AD7CEE"/>
    <w:rsid w:val="00AE3A45"/>
    <w:rsid w:val="00AE5250"/>
    <w:rsid w:val="00AE66CE"/>
    <w:rsid w:val="00AE6E7F"/>
    <w:rsid w:val="00AF368F"/>
    <w:rsid w:val="00AF7E7D"/>
    <w:rsid w:val="00B01164"/>
    <w:rsid w:val="00B020F8"/>
    <w:rsid w:val="00B0436D"/>
    <w:rsid w:val="00B0509B"/>
    <w:rsid w:val="00B1176E"/>
    <w:rsid w:val="00B224FD"/>
    <w:rsid w:val="00B311D0"/>
    <w:rsid w:val="00B33B71"/>
    <w:rsid w:val="00B42B48"/>
    <w:rsid w:val="00B43064"/>
    <w:rsid w:val="00B459D4"/>
    <w:rsid w:val="00B47287"/>
    <w:rsid w:val="00B556C7"/>
    <w:rsid w:val="00B558B1"/>
    <w:rsid w:val="00B56814"/>
    <w:rsid w:val="00B6732E"/>
    <w:rsid w:val="00B71A1B"/>
    <w:rsid w:val="00B73EA0"/>
    <w:rsid w:val="00B76578"/>
    <w:rsid w:val="00B777D3"/>
    <w:rsid w:val="00B85517"/>
    <w:rsid w:val="00B90567"/>
    <w:rsid w:val="00B9410F"/>
    <w:rsid w:val="00B95935"/>
    <w:rsid w:val="00BA165C"/>
    <w:rsid w:val="00BA31B3"/>
    <w:rsid w:val="00BB6B6B"/>
    <w:rsid w:val="00BC5A15"/>
    <w:rsid w:val="00BC731E"/>
    <w:rsid w:val="00BD10EA"/>
    <w:rsid w:val="00BD2840"/>
    <w:rsid w:val="00BD359E"/>
    <w:rsid w:val="00BD514E"/>
    <w:rsid w:val="00BD767B"/>
    <w:rsid w:val="00BE0265"/>
    <w:rsid w:val="00BE0ABD"/>
    <w:rsid w:val="00BE53AC"/>
    <w:rsid w:val="00BF1AE9"/>
    <w:rsid w:val="00BF1F44"/>
    <w:rsid w:val="00BF4393"/>
    <w:rsid w:val="00C01233"/>
    <w:rsid w:val="00C024F7"/>
    <w:rsid w:val="00C0268E"/>
    <w:rsid w:val="00C108D6"/>
    <w:rsid w:val="00C16836"/>
    <w:rsid w:val="00C20324"/>
    <w:rsid w:val="00C2033D"/>
    <w:rsid w:val="00C22D69"/>
    <w:rsid w:val="00C2426E"/>
    <w:rsid w:val="00C27456"/>
    <w:rsid w:val="00C41AC3"/>
    <w:rsid w:val="00C52747"/>
    <w:rsid w:val="00C52825"/>
    <w:rsid w:val="00C57A48"/>
    <w:rsid w:val="00C606DF"/>
    <w:rsid w:val="00C6198B"/>
    <w:rsid w:val="00C638EE"/>
    <w:rsid w:val="00C650F6"/>
    <w:rsid w:val="00C67E42"/>
    <w:rsid w:val="00C71B07"/>
    <w:rsid w:val="00C74204"/>
    <w:rsid w:val="00C77C26"/>
    <w:rsid w:val="00C77CCE"/>
    <w:rsid w:val="00C820E6"/>
    <w:rsid w:val="00C86D3A"/>
    <w:rsid w:val="00C92CCA"/>
    <w:rsid w:val="00CA07FB"/>
    <w:rsid w:val="00CB6F9C"/>
    <w:rsid w:val="00CB7E5F"/>
    <w:rsid w:val="00CC3487"/>
    <w:rsid w:val="00CD690B"/>
    <w:rsid w:val="00CE065C"/>
    <w:rsid w:val="00CE2841"/>
    <w:rsid w:val="00CF0A98"/>
    <w:rsid w:val="00CF49DB"/>
    <w:rsid w:val="00CF7799"/>
    <w:rsid w:val="00D03D2D"/>
    <w:rsid w:val="00D04440"/>
    <w:rsid w:val="00D10112"/>
    <w:rsid w:val="00D12CD9"/>
    <w:rsid w:val="00D15E6E"/>
    <w:rsid w:val="00D263B1"/>
    <w:rsid w:val="00D27A5A"/>
    <w:rsid w:val="00D27C17"/>
    <w:rsid w:val="00D345E2"/>
    <w:rsid w:val="00D34A84"/>
    <w:rsid w:val="00D459BB"/>
    <w:rsid w:val="00D74D82"/>
    <w:rsid w:val="00D75C56"/>
    <w:rsid w:val="00D819CF"/>
    <w:rsid w:val="00D81CE9"/>
    <w:rsid w:val="00D94BB6"/>
    <w:rsid w:val="00DA4F90"/>
    <w:rsid w:val="00DC01B3"/>
    <w:rsid w:val="00DC5E1A"/>
    <w:rsid w:val="00DD098F"/>
    <w:rsid w:val="00DD3D37"/>
    <w:rsid w:val="00DE2371"/>
    <w:rsid w:val="00DE55BA"/>
    <w:rsid w:val="00DE6AC5"/>
    <w:rsid w:val="00DF468B"/>
    <w:rsid w:val="00DF57A9"/>
    <w:rsid w:val="00E012DE"/>
    <w:rsid w:val="00E01D5D"/>
    <w:rsid w:val="00E0431B"/>
    <w:rsid w:val="00E0432E"/>
    <w:rsid w:val="00E129ED"/>
    <w:rsid w:val="00E12BC5"/>
    <w:rsid w:val="00E14E2C"/>
    <w:rsid w:val="00E22AF7"/>
    <w:rsid w:val="00E24B69"/>
    <w:rsid w:val="00E25ECF"/>
    <w:rsid w:val="00E2679F"/>
    <w:rsid w:val="00E4209F"/>
    <w:rsid w:val="00E466F3"/>
    <w:rsid w:val="00E5224B"/>
    <w:rsid w:val="00E54F2A"/>
    <w:rsid w:val="00E55676"/>
    <w:rsid w:val="00E55D6F"/>
    <w:rsid w:val="00E56BC5"/>
    <w:rsid w:val="00E603FA"/>
    <w:rsid w:val="00E60DAC"/>
    <w:rsid w:val="00E72659"/>
    <w:rsid w:val="00E80FBC"/>
    <w:rsid w:val="00E81D67"/>
    <w:rsid w:val="00E90876"/>
    <w:rsid w:val="00E915A7"/>
    <w:rsid w:val="00E92DDB"/>
    <w:rsid w:val="00E9729F"/>
    <w:rsid w:val="00EA7FA5"/>
    <w:rsid w:val="00EB1420"/>
    <w:rsid w:val="00EB6CA4"/>
    <w:rsid w:val="00EC1CC4"/>
    <w:rsid w:val="00EC5FF8"/>
    <w:rsid w:val="00EC6883"/>
    <w:rsid w:val="00EC7E16"/>
    <w:rsid w:val="00ED4DA0"/>
    <w:rsid w:val="00EE33B3"/>
    <w:rsid w:val="00EE363D"/>
    <w:rsid w:val="00EE56A6"/>
    <w:rsid w:val="00EE5F93"/>
    <w:rsid w:val="00EE651F"/>
    <w:rsid w:val="00EE736A"/>
    <w:rsid w:val="00EF0A7B"/>
    <w:rsid w:val="00EF0CB7"/>
    <w:rsid w:val="00EF10CB"/>
    <w:rsid w:val="00EF409F"/>
    <w:rsid w:val="00EF788A"/>
    <w:rsid w:val="00F0140D"/>
    <w:rsid w:val="00F028F5"/>
    <w:rsid w:val="00F11E11"/>
    <w:rsid w:val="00F136AF"/>
    <w:rsid w:val="00F209CA"/>
    <w:rsid w:val="00F20DE8"/>
    <w:rsid w:val="00F24764"/>
    <w:rsid w:val="00F36A0D"/>
    <w:rsid w:val="00F37DF1"/>
    <w:rsid w:val="00F44358"/>
    <w:rsid w:val="00F504F8"/>
    <w:rsid w:val="00F53582"/>
    <w:rsid w:val="00F57F6B"/>
    <w:rsid w:val="00F60F10"/>
    <w:rsid w:val="00F62FE3"/>
    <w:rsid w:val="00F6639B"/>
    <w:rsid w:val="00F665D6"/>
    <w:rsid w:val="00F67BBD"/>
    <w:rsid w:val="00F71FD5"/>
    <w:rsid w:val="00F7311B"/>
    <w:rsid w:val="00F752D1"/>
    <w:rsid w:val="00F83D17"/>
    <w:rsid w:val="00F86CAB"/>
    <w:rsid w:val="00F9163C"/>
    <w:rsid w:val="00FA05A2"/>
    <w:rsid w:val="00FA75A1"/>
    <w:rsid w:val="00FB0074"/>
    <w:rsid w:val="00FB20B7"/>
    <w:rsid w:val="00FC510E"/>
    <w:rsid w:val="00FD3A9E"/>
    <w:rsid w:val="00FE02B7"/>
    <w:rsid w:val="00FF5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DBF56"/>
  <w15:docId w15:val="{2B43F9CE-2DB3-43AC-9656-914D41DF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B87"/>
  </w:style>
  <w:style w:type="paragraph" w:styleId="Heading1">
    <w:name w:val="heading 1"/>
    <w:basedOn w:val="Normal"/>
    <w:next w:val="Normal"/>
    <w:qFormat/>
    <w:rsid w:val="008F4B87"/>
    <w:pPr>
      <w:keepNext/>
      <w:outlineLvl w:val="0"/>
    </w:pPr>
    <w:rPr>
      <w:sz w:val="24"/>
    </w:rPr>
  </w:style>
  <w:style w:type="paragraph" w:styleId="Heading2">
    <w:name w:val="heading 2"/>
    <w:basedOn w:val="Normal"/>
    <w:next w:val="Normal"/>
    <w:qFormat/>
    <w:rsid w:val="008F4B87"/>
    <w:pPr>
      <w:keepNext/>
      <w:widowControl w:val="0"/>
      <w:outlineLvl w:val="1"/>
    </w:pPr>
    <w:rPr>
      <w:b/>
      <w:snapToGrid w:val="0"/>
      <w:sz w:val="24"/>
    </w:rPr>
  </w:style>
  <w:style w:type="paragraph" w:styleId="Heading4">
    <w:name w:val="heading 4"/>
    <w:basedOn w:val="Normal"/>
    <w:next w:val="Normal"/>
    <w:qFormat/>
    <w:rsid w:val="008F4B87"/>
    <w:pPr>
      <w:keepNext/>
      <w:widowControl w:val="0"/>
      <w:outlineLvl w:val="3"/>
    </w:pPr>
    <w:rPr>
      <w:b/>
      <w:snapToGrid w:val="0"/>
      <w:sz w:val="24"/>
      <w:u w:val="single"/>
    </w:rPr>
  </w:style>
  <w:style w:type="paragraph" w:styleId="Heading6">
    <w:name w:val="heading 6"/>
    <w:basedOn w:val="Normal"/>
    <w:next w:val="Normal"/>
    <w:qFormat/>
    <w:rsid w:val="008F4B87"/>
    <w:pPr>
      <w:keepNext/>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F4B87"/>
    <w:pPr>
      <w:jc w:val="center"/>
    </w:pPr>
    <w:rPr>
      <w:b/>
      <w:i/>
      <w:sz w:val="32"/>
    </w:rPr>
  </w:style>
  <w:style w:type="character" w:styleId="Hyperlink">
    <w:name w:val="Hyperlink"/>
    <w:basedOn w:val="DefaultParagraphFont"/>
    <w:rsid w:val="008F4B87"/>
    <w:rPr>
      <w:color w:val="0000FF"/>
      <w:u w:val="single"/>
    </w:rPr>
  </w:style>
  <w:style w:type="paragraph" w:styleId="Title">
    <w:name w:val="Title"/>
    <w:basedOn w:val="Normal"/>
    <w:qFormat/>
    <w:rsid w:val="008F4B87"/>
    <w:pPr>
      <w:jc w:val="center"/>
    </w:pPr>
    <w:rPr>
      <w:sz w:val="28"/>
    </w:rPr>
  </w:style>
  <w:style w:type="paragraph" w:styleId="BodyText">
    <w:name w:val="Body Text"/>
    <w:basedOn w:val="Normal"/>
    <w:rsid w:val="008F4B87"/>
    <w:rPr>
      <w:b/>
      <w:bCs/>
      <w:sz w:val="24"/>
      <w:u w:val="single"/>
    </w:rPr>
  </w:style>
  <w:style w:type="paragraph" w:styleId="BodyText3">
    <w:name w:val="Body Text 3"/>
    <w:basedOn w:val="Normal"/>
    <w:rsid w:val="008F4B87"/>
    <w:rPr>
      <w:sz w:val="24"/>
      <w:u w:val="single"/>
    </w:rPr>
  </w:style>
  <w:style w:type="paragraph" w:styleId="BodyTextIndent">
    <w:name w:val="Body Text Indent"/>
    <w:basedOn w:val="Normal"/>
    <w:rsid w:val="008F4B87"/>
    <w:pPr>
      <w:ind w:left="720"/>
    </w:pPr>
    <w:rPr>
      <w:sz w:val="24"/>
    </w:rPr>
  </w:style>
  <w:style w:type="paragraph" w:styleId="Footer">
    <w:name w:val="footer"/>
    <w:basedOn w:val="Normal"/>
    <w:link w:val="FooterChar"/>
    <w:uiPriority w:val="99"/>
    <w:rsid w:val="008F4B87"/>
    <w:pPr>
      <w:tabs>
        <w:tab w:val="center" w:pos="4320"/>
        <w:tab w:val="right" w:pos="8640"/>
      </w:tabs>
    </w:pPr>
  </w:style>
  <w:style w:type="character" w:styleId="PageNumber">
    <w:name w:val="page number"/>
    <w:basedOn w:val="DefaultParagraphFont"/>
    <w:rsid w:val="008F4B87"/>
  </w:style>
  <w:style w:type="paragraph" w:styleId="Header">
    <w:name w:val="header"/>
    <w:basedOn w:val="Normal"/>
    <w:link w:val="HeaderChar"/>
    <w:rsid w:val="00044140"/>
    <w:pPr>
      <w:tabs>
        <w:tab w:val="center" w:pos="4680"/>
        <w:tab w:val="right" w:pos="9360"/>
      </w:tabs>
    </w:pPr>
  </w:style>
  <w:style w:type="character" w:customStyle="1" w:styleId="HeaderChar">
    <w:name w:val="Header Char"/>
    <w:basedOn w:val="DefaultParagraphFont"/>
    <w:link w:val="Header"/>
    <w:rsid w:val="00044140"/>
  </w:style>
  <w:style w:type="character" w:customStyle="1" w:styleId="FooterChar">
    <w:name w:val="Footer Char"/>
    <w:basedOn w:val="DefaultParagraphFont"/>
    <w:link w:val="Footer"/>
    <w:uiPriority w:val="99"/>
    <w:rsid w:val="00044140"/>
  </w:style>
  <w:style w:type="paragraph" w:styleId="BalloonText">
    <w:name w:val="Balloon Text"/>
    <w:basedOn w:val="Normal"/>
    <w:link w:val="BalloonTextChar"/>
    <w:rsid w:val="00E90876"/>
    <w:rPr>
      <w:rFonts w:ascii="Tahoma" w:hAnsi="Tahoma" w:cs="Tahoma"/>
      <w:sz w:val="16"/>
      <w:szCs w:val="16"/>
    </w:rPr>
  </w:style>
  <w:style w:type="character" w:customStyle="1" w:styleId="BalloonTextChar">
    <w:name w:val="Balloon Text Char"/>
    <w:basedOn w:val="DefaultParagraphFont"/>
    <w:link w:val="BalloonText"/>
    <w:rsid w:val="00E90876"/>
    <w:rPr>
      <w:rFonts w:ascii="Tahoma" w:hAnsi="Tahoma" w:cs="Tahoma"/>
      <w:sz w:val="16"/>
      <w:szCs w:val="16"/>
    </w:rPr>
  </w:style>
  <w:style w:type="character" w:styleId="FollowedHyperlink">
    <w:name w:val="FollowedHyperlink"/>
    <w:basedOn w:val="DefaultParagraphFont"/>
    <w:rsid w:val="00D263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fl.edu/ugrad/current/regulations/info/attendance.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so.ufl.edu/sccr/process/student-conduct-honor-code/" TargetMode="External"/><Relationship Id="rId12" Type="http://schemas.openxmlformats.org/officeDocument/2006/relationships/hyperlink" Target="https://evaluations.ufl.edu/resul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aluations.ufl.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unseling.ufl.edu/cwc/Default.aspx" TargetMode="External"/><Relationship Id="rId4" Type="http://schemas.openxmlformats.org/officeDocument/2006/relationships/webSettings" Target="webSettings.xml"/><Relationship Id="rId9" Type="http://schemas.openxmlformats.org/officeDocument/2006/relationships/hyperlink" Target="https://www.dso.ufl.edu/dr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SAMPLE COURSE SYLLABUS</vt:lpstr>
    </vt:vector>
  </TitlesOfParts>
  <Company>College of Health Professions</Company>
  <LinksUpToDate>false</LinksUpToDate>
  <CharactersWithSpaces>6072</CharactersWithSpaces>
  <SharedDoc>false</SharedDoc>
  <HLinks>
    <vt:vector size="42" baseType="variant">
      <vt:variant>
        <vt:i4>7340072</vt:i4>
      </vt:variant>
      <vt:variant>
        <vt:i4>18</vt:i4>
      </vt:variant>
      <vt:variant>
        <vt:i4>0</vt:i4>
      </vt:variant>
      <vt:variant>
        <vt:i4>5</vt:i4>
      </vt:variant>
      <vt:variant>
        <vt:lpwstr>http://www.health.ufl.edu/shcc</vt:lpwstr>
      </vt:variant>
      <vt:variant>
        <vt:lpwstr/>
      </vt:variant>
      <vt:variant>
        <vt:i4>7733368</vt:i4>
      </vt:variant>
      <vt:variant>
        <vt:i4>15</vt:i4>
      </vt:variant>
      <vt:variant>
        <vt:i4>0</vt:i4>
      </vt:variant>
      <vt:variant>
        <vt:i4>5</vt:i4>
      </vt:variant>
      <vt:variant>
        <vt:lpwstr>http://www.health.ufl.edu/shcc/smhs/index.htm</vt:lpwstr>
      </vt:variant>
      <vt:variant>
        <vt:lpwstr>urgent</vt:lpwstr>
      </vt:variant>
      <vt:variant>
        <vt:i4>2818102</vt:i4>
      </vt:variant>
      <vt:variant>
        <vt:i4>12</vt:i4>
      </vt:variant>
      <vt:variant>
        <vt:i4>0</vt:i4>
      </vt:variant>
      <vt:variant>
        <vt:i4>5</vt:i4>
      </vt:variant>
      <vt:variant>
        <vt:lpwstr>http://www.counsel.ufl.edu/</vt:lpwstr>
      </vt:variant>
      <vt:variant>
        <vt:lpwstr/>
      </vt:variant>
      <vt:variant>
        <vt:i4>4063352</vt:i4>
      </vt:variant>
      <vt:variant>
        <vt:i4>9</vt:i4>
      </vt:variant>
      <vt:variant>
        <vt:i4>0</vt:i4>
      </vt:variant>
      <vt:variant>
        <vt:i4>5</vt:i4>
      </vt:variant>
      <vt:variant>
        <vt:lpwstr>http://oss.ufl.edu/</vt:lpwstr>
      </vt:variant>
      <vt:variant>
        <vt:lpwstr/>
      </vt:variant>
      <vt:variant>
        <vt:i4>1638412</vt:i4>
      </vt:variant>
      <vt:variant>
        <vt:i4>6</vt:i4>
      </vt:variant>
      <vt:variant>
        <vt:i4>0</vt:i4>
      </vt:variant>
      <vt:variant>
        <vt:i4>5</vt:i4>
      </vt:variant>
      <vt:variant>
        <vt:lpwstr>http://www.dso.ufl.edu/judicial/procedures/academicguide.php</vt:lpwstr>
      </vt:variant>
      <vt:variant>
        <vt:lpwstr/>
      </vt:variant>
      <vt:variant>
        <vt:i4>2228321</vt:i4>
      </vt:variant>
      <vt:variant>
        <vt:i4>3</vt:i4>
      </vt:variant>
      <vt:variant>
        <vt:i4>0</vt:i4>
      </vt:variant>
      <vt:variant>
        <vt:i4>5</vt:i4>
      </vt:variant>
      <vt:variant>
        <vt:lpwstr>http://cran.r-project.org/</vt:lpwstr>
      </vt:variant>
      <vt:variant>
        <vt:lpwstr/>
      </vt:variant>
      <vt:variant>
        <vt:i4>1572899</vt:i4>
      </vt:variant>
      <vt:variant>
        <vt:i4>0</vt:i4>
      </vt:variant>
      <vt:variant>
        <vt:i4>0</vt:i4>
      </vt:variant>
      <vt:variant>
        <vt:i4>5</vt:i4>
      </vt:variant>
      <vt:variant>
        <vt:lpwstr>mailto:brumback@ufl.edu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COURSE SYLLABUS</dc:title>
  <dc:creator>clemak</dc:creator>
  <cp:lastModifiedBy>Peihua Qiu</cp:lastModifiedBy>
  <cp:revision>13</cp:revision>
  <cp:lastPrinted>2018-08-28T15:47:00Z</cp:lastPrinted>
  <dcterms:created xsi:type="dcterms:W3CDTF">2018-08-28T15:08:00Z</dcterms:created>
  <dcterms:modified xsi:type="dcterms:W3CDTF">2020-08-26T19:01:00Z</dcterms:modified>
</cp:coreProperties>
</file>